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706537" w14:textId="77777777" w:rsidR="000D1E1C" w:rsidRPr="00063264" w:rsidRDefault="000D1E1C" w:rsidP="002310ED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bCs/>
          <w:spacing w:val="-6"/>
          <w:sz w:val="24"/>
          <w:szCs w:val="24"/>
        </w:rPr>
      </w:pPr>
      <w:bookmarkStart w:id="0" w:name="_GoBack"/>
      <w:bookmarkEnd w:id="0"/>
      <w:r w:rsidRPr="00063264">
        <w:rPr>
          <w:rFonts w:ascii="Calibri" w:hAnsi="Calibri" w:cs="Calibri"/>
          <w:bCs/>
          <w:spacing w:val="-6"/>
          <w:sz w:val="24"/>
          <w:szCs w:val="24"/>
        </w:rPr>
        <w:t>PRESSE-INFORMATION</w:t>
      </w:r>
    </w:p>
    <w:p w14:paraId="65E7A0A8" w14:textId="77777777" w:rsidR="000D1E1C" w:rsidRPr="00063264" w:rsidRDefault="000D1E1C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6"/>
          <w:szCs w:val="16"/>
        </w:rPr>
      </w:pPr>
    </w:p>
    <w:p w14:paraId="020B3749" w14:textId="77777777" w:rsidR="00DF415F" w:rsidRPr="00063264" w:rsidRDefault="00DF415F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6"/>
          <w:szCs w:val="16"/>
        </w:rPr>
      </w:pPr>
    </w:p>
    <w:p w14:paraId="03548E5D" w14:textId="4F24B336" w:rsidR="007F0D44" w:rsidRPr="00063264" w:rsidRDefault="00F46156" w:rsidP="00CD5F88">
      <w:pPr>
        <w:spacing w:after="120" w:line="360" w:lineRule="auto"/>
        <w:ind w:left="0"/>
        <w:jc w:val="both"/>
        <w:rPr>
          <w:rFonts w:ascii="Calibri" w:hAnsi="Calibri" w:cs="Calibri"/>
          <w:i/>
          <w:iCs/>
          <w:spacing w:val="0"/>
        </w:rPr>
      </w:pPr>
      <w:r w:rsidRPr="00063264">
        <w:rPr>
          <w:rFonts w:ascii="Calibri" w:hAnsi="Calibri" w:cs="Calibri"/>
          <w:i/>
          <w:iCs/>
          <w:spacing w:val="0"/>
        </w:rPr>
        <w:t>Wind</w:t>
      </w:r>
      <w:r w:rsidR="00656A10" w:rsidRPr="00063264">
        <w:rPr>
          <w:rFonts w:ascii="Calibri" w:hAnsi="Calibri" w:cs="Calibri"/>
          <w:i/>
          <w:iCs/>
          <w:spacing w:val="0"/>
        </w:rPr>
        <w:t>kraft</w:t>
      </w:r>
      <w:r w:rsidRPr="00063264">
        <w:rPr>
          <w:rFonts w:ascii="Calibri" w:hAnsi="Calibri" w:cs="Calibri"/>
          <w:i/>
          <w:iCs/>
          <w:spacing w:val="0"/>
        </w:rPr>
        <w:t xml:space="preserve">/ </w:t>
      </w:r>
      <w:r w:rsidR="00523C3E" w:rsidRPr="00063264">
        <w:rPr>
          <w:rFonts w:ascii="Calibri" w:hAnsi="Calibri" w:cs="Calibri"/>
          <w:i/>
          <w:iCs/>
          <w:spacing w:val="0"/>
        </w:rPr>
        <w:t xml:space="preserve">Kunststofftechnik/ </w:t>
      </w:r>
      <w:r w:rsidR="00EA0E77" w:rsidRPr="00063264">
        <w:rPr>
          <w:rFonts w:ascii="Calibri" w:hAnsi="Calibri" w:cs="Calibri"/>
          <w:i/>
          <w:iCs/>
          <w:spacing w:val="0"/>
        </w:rPr>
        <w:t>Abfallreduzierung</w:t>
      </w:r>
      <w:r w:rsidR="00656A10" w:rsidRPr="00063264">
        <w:rPr>
          <w:rFonts w:ascii="Calibri" w:hAnsi="Calibri" w:cs="Calibri"/>
          <w:i/>
          <w:iCs/>
          <w:spacing w:val="0"/>
        </w:rPr>
        <w:t xml:space="preserve">/ Prozessoptimierung/ </w:t>
      </w:r>
      <w:r w:rsidR="009E40D2" w:rsidRPr="00063264">
        <w:rPr>
          <w:rFonts w:ascii="Calibri" w:hAnsi="Calibri" w:cs="Calibri"/>
          <w:i/>
          <w:iCs/>
          <w:spacing w:val="0"/>
        </w:rPr>
        <w:t xml:space="preserve">Dosier- und </w:t>
      </w:r>
      <w:r w:rsidR="00D02C26" w:rsidRPr="00063264">
        <w:rPr>
          <w:rFonts w:ascii="Calibri" w:hAnsi="Calibri" w:cs="Calibri"/>
          <w:i/>
          <w:iCs/>
          <w:spacing w:val="0"/>
        </w:rPr>
        <w:t>Mischtechnik</w:t>
      </w:r>
    </w:p>
    <w:p w14:paraId="587708C8" w14:textId="04217892" w:rsidR="00656A10" w:rsidRPr="00063264" w:rsidRDefault="00EA0E77" w:rsidP="00656A10">
      <w:pPr>
        <w:spacing w:after="120"/>
        <w:ind w:left="0"/>
        <w:jc w:val="both"/>
        <w:rPr>
          <w:rFonts w:ascii="Calibri" w:hAnsi="Calibri" w:cs="Calibri"/>
          <w:b/>
          <w:bCs/>
          <w:spacing w:val="-4"/>
          <w:sz w:val="38"/>
          <w:szCs w:val="38"/>
        </w:rPr>
      </w:pPr>
      <w:r w:rsidRPr="00063264">
        <w:rPr>
          <w:rFonts w:ascii="Calibri" w:hAnsi="Calibri" w:cs="Calibri"/>
          <w:b/>
          <w:bCs/>
          <w:spacing w:val="-4"/>
          <w:sz w:val="38"/>
          <w:szCs w:val="38"/>
        </w:rPr>
        <w:t>Auf dem Weg zur n</w:t>
      </w:r>
      <w:r w:rsidR="00656A10" w:rsidRPr="00063264">
        <w:rPr>
          <w:rFonts w:ascii="Calibri" w:hAnsi="Calibri" w:cs="Calibri"/>
          <w:b/>
          <w:bCs/>
          <w:spacing w:val="-4"/>
          <w:sz w:val="38"/>
          <w:szCs w:val="38"/>
        </w:rPr>
        <w:t>achhaltig</w:t>
      </w:r>
      <w:r w:rsidRPr="00063264">
        <w:rPr>
          <w:rFonts w:ascii="Calibri" w:hAnsi="Calibri" w:cs="Calibri"/>
          <w:b/>
          <w:bCs/>
          <w:spacing w:val="-4"/>
          <w:sz w:val="38"/>
          <w:szCs w:val="38"/>
        </w:rPr>
        <w:t>en</w:t>
      </w:r>
      <w:r w:rsidR="00656A10" w:rsidRPr="00063264">
        <w:rPr>
          <w:rFonts w:ascii="Calibri" w:hAnsi="Calibri" w:cs="Calibri"/>
          <w:b/>
          <w:bCs/>
          <w:spacing w:val="-4"/>
          <w:sz w:val="38"/>
          <w:szCs w:val="38"/>
        </w:rPr>
        <w:t xml:space="preserve"> </w:t>
      </w:r>
      <w:r w:rsidRPr="00063264">
        <w:rPr>
          <w:rFonts w:ascii="Calibri" w:hAnsi="Calibri" w:cs="Calibri"/>
          <w:b/>
          <w:bCs/>
          <w:spacing w:val="-4"/>
          <w:sz w:val="38"/>
          <w:szCs w:val="38"/>
        </w:rPr>
        <w:t>Kunstharz-Verarbeitung</w:t>
      </w:r>
    </w:p>
    <w:p w14:paraId="6998BB8B" w14:textId="7AC4BC4F" w:rsidR="00656A10" w:rsidRPr="00063264" w:rsidRDefault="00EA0E77" w:rsidP="00656A10">
      <w:pPr>
        <w:spacing w:after="120"/>
        <w:ind w:left="0"/>
        <w:jc w:val="both"/>
        <w:rPr>
          <w:rFonts w:ascii="Calibri" w:hAnsi="Calibri" w:cs="Calibri"/>
          <w:spacing w:val="-4"/>
          <w:sz w:val="23"/>
          <w:szCs w:val="23"/>
        </w:rPr>
      </w:pPr>
      <w:r w:rsidRPr="00063264">
        <w:rPr>
          <w:rFonts w:ascii="Calibri" w:hAnsi="Calibri" w:cs="Calibri"/>
          <w:b/>
          <w:bCs/>
          <w:spacing w:val="-4"/>
          <w:sz w:val="23"/>
          <w:szCs w:val="23"/>
        </w:rPr>
        <w:t xml:space="preserve">Entgasungstechnik </w:t>
      </w:r>
      <w:r w:rsidR="00656A10" w:rsidRPr="00063264">
        <w:rPr>
          <w:rFonts w:ascii="Calibri" w:hAnsi="Calibri" w:cs="Calibri"/>
          <w:b/>
          <w:bCs/>
          <w:spacing w:val="-4"/>
          <w:sz w:val="23"/>
          <w:szCs w:val="23"/>
        </w:rPr>
        <w:t xml:space="preserve">der TARTLER GROUP </w:t>
      </w:r>
      <w:r w:rsidRPr="00063264">
        <w:rPr>
          <w:rFonts w:ascii="Calibri" w:hAnsi="Calibri" w:cs="Calibri"/>
          <w:b/>
          <w:bCs/>
          <w:spacing w:val="-4"/>
          <w:sz w:val="23"/>
          <w:szCs w:val="23"/>
        </w:rPr>
        <w:t>unterstützt Zero</w:t>
      </w:r>
      <w:r w:rsidR="005B1C50" w:rsidRPr="00063264">
        <w:rPr>
          <w:rFonts w:ascii="Calibri" w:hAnsi="Calibri" w:cs="Calibri"/>
          <w:b/>
          <w:bCs/>
          <w:spacing w:val="-4"/>
          <w:sz w:val="23"/>
          <w:szCs w:val="23"/>
        </w:rPr>
        <w:t xml:space="preserve"> </w:t>
      </w:r>
      <w:proofErr w:type="spellStart"/>
      <w:r w:rsidRPr="00063264">
        <w:rPr>
          <w:rFonts w:ascii="Calibri" w:hAnsi="Calibri" w:cs="Calibri"/>
          <w:b/>
          <w:bCs/>
          <w:spacing w:val="-4"/>
          <w:sz w:val="23"/>
          <w:szCs w:val="23"/>
        </w:rPr>
        <w:t>Wast</w:t>
      </w:r>
      <w:r w:rsidR="007E018A" w:rsidRPr="00063264">
        <w:rPr>
          <w:rFonts w:ascii="Calibri" w:hAnsi="Calibri" w:cs="Calibri"/>
          <w:b/>
          <w:bCs/>
          <w:spacing w:val="-4"/>
          <w:sz w:val="23"/>
          <w:szCs w:val="23"/>
        </w:rPr>
        <w:t>e</w:t>
      </w:r>
      <w:proofErr w:type="spellEnd"/>
      <w:r w:rsidRPr="00063264">
        <w:rPr>
          <w:rFonts w:ascii="Calibri" w:hAnsi="Calibri" w:cs="Calibri"/>
          <w:b/>
          <w:bCs/>
          <w:spacing w:val="-4"/>
          <w:sz w:val="23"/>
          <w:szCs w:val="23"/>
        </w:rPr>
        <w:t xml:space="preserve">-Ziele der Windkraft-Industrie </w:t>
      </w:r>
    </w:p>
    <w:p w14:paraId="44BACC1F" w14:textId="1927CBEE" w:rsidR="001660F6" w:rsidRPr="00063264" w:rsidRDefault="00AA70D4" w:rsidP="00656A10">
      <w:pPr>
        <w:spacing w:after="120" w:line="360" w:lineRule="exact"/>
        <w:ind w:left="0"/>
        <w:jc w:val="both"/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</w:pPr>
      <w:r w:rsidRPr="0006326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Die G</w:t>
      </w:r>
      <w:r w:rsidR="005D58AC" w:rsidRPr="0006326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lobal Player der Windenergie-Industrie haben </w:t>
      </w:r>
      <w:r w:rsidRPr="0006326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öffentlich erklärt</w:t>
      </w:r>
      <w:r w:rsidR="005D58AC" w:rsidRPr="0006326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, ihre Produktion an den Kriterien der Nachhaltigkeit und Abfallvermeidung auszurichten.</w:t>
      </w:r>
      <w:r w:rsidR="001660F6" w:rsidRPr="0006326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In der Rotorblatt-Fertigung</w:t>
      </w:r>
      <w:r w:rsidR="005D58AC" w:rsidRPr="0006326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</w:t>
      </w:r>
      <w:r w:rsidR="001660F6" w:rsidRPr="0006326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nutzen </w:t>
      </w:r>
      <w:r w:rsidRPr="0006326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führende Hersteller der Branche </w:t>
      </w:r>
      <w:r w:rsidR="001660F6" w:rsidRPr="0006326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da</w:t>
      </w:r>
      <w:r w:rsidR="005B1C50" w:rsidRPr="0006326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für</w:t>
      </w:r>
      <w:r w:rsidR="007C1F3B" w:rsidRPr="0006326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</w:t>
      </w:r>
      <w:r w:rsidRPr="0006326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die </w:t>
      </w:r>
      <w:bookmarkStart w:id="1" w:name="_Hlk98999910"/>
      <w:r w:rsidRPr="0006326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Entgasungsstation TAVA 200 F der TARTLER GROUP</w:t>
      </w:r>
      <w:r w:rsidR="001660F6" w:rsidRPr="0006326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. </w:t>
      </w:r>
      <w:r w:rsidR="00C56C39" w:rsidRPr="0006326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Mit dieser </w:t>
      </w:r>
      <w:r w:rsidR="001660F6" w:rsidRPr="0006326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wegweisende</w:t>
      </w:r>
      <w:r w:rsidR="00C56C39" w:rsidRPr="0006326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n</w:t>
      </w:r>
      <w:r w:rsidR="001660F6" w:rsidRPr="0006326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Systemlösung für den ressourcen</w:t>
      </w:r>
      <w:r w:rsidR="00F248E0" w:rsidRPr="0006326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s</w:t>
      </w:r>
      <w:r w:rsidR="001660F6" w:rsidRPr="0006326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chonenden Einsatz fließfähiger und pastöser Medien</w:t>
      </w:r>
      <w:r w:rsidR="00F248E0" w:rsidRPr="0006326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</w:t>
      </w:r>
      <w:r w:rsidR="00C56C39" w:rsidRPr="0006326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lassen sich </w:t>
      </w:r>
      <w:r w:rsidR="00F248E0" w:rsidRPr="0006326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Fässer unter Vakuum befüllen, ohne </w:t>
      </w:r>
      <w:r w:rsidR="00C56C39" w:rsidRPr="0006326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dass </w:t>
      </w:r>
      <w:r w:rsidR="00F248E0" w:rsidRPr="0006326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dabei Lufteinschlüsse im Material mit ein</w:t>
      </w:r>
      <w:r w:rsidR="00C56C39" w:rsidRPr="0006326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ge</w:t>
      </w:r>
      <w:r w:rsidR="00F248E0" w:rsidRPr="0006326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br</w:t>
      </w:r>
      <w:r w:rsidR="00C56C39" w:rsidRPr="0006326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acht werden</w:t>
      </w:r>
      <w:r w:rsidR="00D14F15" w:rsidRPr="0006326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. </w:t>
      </w:r>
      <w:r w:rsidR="001A14B5" w:rsidRPr="0006326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Sie macht also auch den Weg frei zur Entgasung und Entfeuchtung von Restmengen aus der Produktion, die sich sammeln und wiederverwenden lassen</w:t>
      </w:r>
      <w:r w:rsidR="00C56C39" w:rsidRPr="0006326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. Das</w:t>
      </w:r>
      <w:r w:rsidR="0025258A" w:rsidRPr="0006326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</w:t>
      </w:r>
      <w:r w:rsidR="00D14F15" w:rsidRPr="0006326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ermöglicht </w:t>
      </w:r>
      <w:r w:rsidR="001660F6" w:rsidRPr="0006326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die </w:t>
      </w:r>
      <w:r w:rsidR="00D14F15" w:rsidRPr="0006326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Realisierung</w:t>
      </w:r>
      <w:r w:rsidR="001660F6" w:rsidRPr="0006326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verschwendungsfreier Ab- und Umfüllprozesse</w:t>
      </w:r>
      <w:r w:rsidR="00CE7BCC" w:rsidRPr="0006326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und führt zu deutlichen Einspareffekten</w:t>
      </w:r>
      <w:r w:rsidR="00C56C39" w:rsidRPr="0006326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.</w:t>
      </w:r>
    </w:p>
    <w:bookmarkEnd w:id="1"/>
    <w:p w14:paraId="001CBB46" w14:textId="3EF39C0B" w:rsidR="00D025F0" w:rsidRPr="00063264" w:rsidRDefault="003636DD" w:rsidP="00656A10">
      <w:pPr>
        <w:spacing w:after="120" w:line="360" w:lineRule="exact"/>
        <w:ind w:left="0"/>
        <w:jc w:val="both"/>
        <w:rPr>
          <w:rFonts w:ascii="Calibri" w:hAnsi="Calibri" w:cs="Times New Roman"/>
          <w:bCs/>
          <w:spacing w:val="-2"/>
          <w:sz w:val="21"/>
          <w:szCs w:val="21"/>
          <w:lang w:eastAsia="x-none"/>
        </w:rPr>
      </w:pPr>
      <w:r w:rsidRPr="00063264">
        <w:rPr>
          <w:rFonts w:ascii="Calibri" w:hAnsi="Calibri" w:cs="Times New Roman"/>
          <w:bCs/>
          <w:i/>
          <w:iCs/>
          <w:spacing w:val="-2"/>
          <w:sz w:val="21"/>
          <w:szCs w:val="21"/>
          <w:lang w:val="x-none" w:eastAsia="x-none"/>
        </w:rPr>
        <w:t xml:space="preserve">Michelstadt, </w:t>
      </w:r>
      <w:r w:rsidRPr="00063264">
        <w:rPr>
          <w:rFonts w:ascii="Calibri" w:hAnsi="Calibri" w:cs="Times New Roman"/>
          <w:bCs/>
          <w:i/>
          <w:iCs/>
          <w:spacing w:val="-2"/>
          <w:sz w:val="21"/>
          <w:szCs w:val="21"/>
          <w:lang w:eastAsia="x-none"/>
        </w:rPr>
        <w:t>April 2022</w:t>
      </w:r>
      <w:r w:rsidRPr="00063264">
        <w:rPr>
          <w:rFonts w:ascii="Calibri" w:hAnsi="Calibri" w:cs="Times New Roman"/>
          <w:bCs/>
          <w:i/>
          <w:iCs/>
          <w:spacing w:val="-2"/>
          <w:sz w:val="21"/>
          <w:szCs w:val="21"/>
          <w:lang w:val="x-none" w:eastAsia="x-none"/>
        </w:rPr>
        <w:t xml:space="preserve">. </w:t>
      </w:r>
      <w:r w:rsidRPr="00063264">
        <w:rPr>
          <w:rFonts w:ascii="Calibri" w:hAnsi="Calibri" w:cs="Times New Roman"/>
          <w:bCs/>
          <w:i/>
          <w:iCs/>
          <w:spacing w:val="-2"/>
          <w:sz w:val="21"/>
          <w:szCs w:val="21"/>
          <w:lang w:eastAsia="x-none"/>
        </w:rPr>
        <w:t xml:space="preserve">– </w:t>
      </w:r>
      <w:r w:rsidR="0043458C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Mit dem Vorhaben, ihre Produktion</w:t>
      </w:r>
      <w:r w:rsidR="00413506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en zukünftig</w:t>
      </w:r>
      <w:r w:rsidR="0043458C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 nach Zero</w:t>
      </w:r>
      <w:r w:rsidR="00954002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 </w:t>
      </w:r>
      <w:proofErr w:type="spellStart"/>
      <w:r w:rsidR="0043458C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Waste</w:t>
      </w:r>
      <w:proofErr w:type="spellEnd"/>
      <w:r w:rsidR="0043458C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-</w:t>
      </w:r>
      <w:r w:rsidR="00413506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Kriterien zu organisieren, übernehmen die Hersteller der Windkrafttechnik eine Führungsrolle bei der Umsetzung von Nachhaltigkeitsprinzipien in der Industrie. </w:t>
      </w:r>
      <w:r w:rsidR="00725597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Wie </w:t>
      </w:r>
      <w:r w:rsidR="00413506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ernst </w:t>
      </w:r>
      <w:r w:rsidR="00725597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sie es damit </w:t>
      </w:r>
      <w:r w:rsidR="00EF1847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meinen,</w:t>
      </w:r>
      <w:r w:rsidR="00413506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 </w:t>
      </w:r>
      <w:r w:rsidR="00D025F0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veranschaulicht</w:t>
      </w:r>
      <w:r w:rsidR="00413506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 unter anderem der </w:t>
      </w:r>
      <w:r w:rsidR="00D025F0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mittlerweile </w:t>
      </w:r>
      <w:r w:rsidR="00413506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vielfache Einsatz der TAVA F-</w:t>
      </w:r>
      <w:r w:rsidR="00D025F0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Stationen</w:t>
      </w:r>
      <w:r w:rsidR="00413506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 </w:t>
      </w:r>
      <w:r w:rsidR="00D025F0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der TARTLER GROUP bei der Verarbeitung von Kunstharzen für die Rotorblatt-Fertigung. Wie der deutsche Anlagenbauer bekundet, nutzen inzwischen etliche namhafte Global Player der Windenergie</w:t>
      </w:r>
      <w:r w:rsidR="002E07C6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 diese innovativen Entgasungssysteme</w:t>
      </w:r>
      <w:r w:rsidR="00D025F0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, um damit</w:t>
      </w:r>
      <w:r w:rsidR="004C2A53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 </w:t>
      </w:r>
      <w:r w:rsidR="002E07C6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ihre Abfallquoten zu senken, ihre </w:t>
      </w:r>
      <w:r w:rsidR="00451173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Materialausbeute </w:t>
      </w:r>
      <w:r w:rsidR="002E07C6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zu optimieren</w:t>
      </w:r>
      <w:r w:rsidR="00D025F0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 </w:t>
      </w:r>
      <w:r w:rsidR="002E07C6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und </w:t>
      </w:r>
      <w:r w:rsidR="00EF1847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die</w:t>
      </w:r>
      <w:r w:rsidR="002E07C6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 Beschaffungs- und Entsorgungskosten zu reduzieren. </w:t>
      </w:r>
      <w:r w:rsidR="00DA4672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D</w:t>
      </w:r>
      <w:r w:rsidR="004C2A53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ie Integration einer TAVA 200 F </w:t>
      </w:r>
      <w:r w:rsidR="003948E9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in </w:t>
      </w:r>
      <w:r w:rsidR="00725597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die </w:t>
      </w:r>
      <w:r w:rsidR="003948E9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Ab- und Umfüllprozesse </w:t>
      </w:r>
      <w:r w:rsidR="004C2A53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ermöglicht es ihnen, direkt in der Produktion ein Kreislaufsystem zu </w:t>
      </w:r>
      <w:r w:rsidR="00DB3141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etablieren, das</w:t>
      </w:r>
      <w:r w:rsidR="004C2A53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 die Materialverschwendung </w:t>
      </w:r>
      <w:r w:rsidR="00DA4672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senkt</w:t>
      </w:r>
      <w:r w:rsidR="00451173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, die Restmengen auf ein Minimum drückt und die Ökobilanz des gesamten Unternehmens </w:t>
      </w:r>
      <w:r w:rsidR="00ED55B3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v</w:t>
      </w:r>
      <w:r w:rsidR="00451173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erbessert. „Vorreiter sind hier </w:t>
      </w:r>
      <w:r w:rsidR="004019D8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die bekannten und führenden </w:t>
      </w:r>
      <w:r w:rsidR="00451173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Hersteller </w:t>
      </w:r>
      <w:r w:rsidR="004019D8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von Windanlagen und Windflügeln</w:t>
      </w:r>
      <w:r w:rsidR="00A80C58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“, berichtet Olav Davis, der als Leiter des Forschungs- und Entwicklungszentrums der TARTLER GROUP den Wissenstransfer mit diesen Firmen pflegt.</w:t>
      </w:r>
    </w:p>
    <w:p w14:paraId="675138D8" w14:textId="0AF22B5C" w:rsidR="00DA4672" w:rsidRPr="00063264" w:rsidRDefault="00DA4672" w:rsidP="00CB0549">
      <w:pPr>
        <w:spacing w:after="120" w:line="360" w:lineRule="exact"/>
        <w:ind w:left="0"/>
        <w:jc w:val="both"/>
        <w:rPr>
          <w:rFonts w:ascii="Calibri" w:hAnsi="Calibri" w:cs="Times New Roman"/>
          <w:b/>
          <w:spacing w:val="-2"/>
          <w:sz w:val="21"/>
          <w:szCs w:val="21"/>
          <w:lang w:eastAsia="x-none"/>
        </w:rPr>
      </w:pPr>
      <w:r w:rsidRPr="00063264">
        <w:rPr>
          <w:rFonts w:ascii="Calibri" w:hAnsi="Calibri" w:cs="Times New Roman"/>
          <w:b/>
          <w:spacing w:val="-2"/>
          <w:sz w:val="21"/>
          <w:szCs w:val="21"/>
          <w:lang w:eastAsia="x-none"/>
        </w:rPr>
        <w:t>Bewährte Partnerschaften</w:t>
      </w:r>
    </w:p>
    <w:p w14:paraId="0B5D85E7" w14:textId="1DF56EB0" w:rsidR="009B0A18" w:rsidRPr="00063264" w:rsidRDefault="00954002" w:rsidP="00CB0549">
      <w:pPr>
        <w:spacing w:after="120" w:line="360" w:lineRule="exact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Bei</w:t>
      </w:r>
      <w:r w:rsidR="00E53D18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m V</w:t>
      </w:r>
      <w:r w:rsidR="00717E3A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erkleb</w:t>
      </w:r>
      <w:r w:rsidR="00E53D18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en</w:t>
      </w:r>
      <w:r w:rsidR="00717E3A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 der bis zu </w:t>
      </w:r>
      <w:r w:rsidR="00C93404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115</w:t>
      </w:r>
      <w:r w:rsidR="00717E3A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 Meter langen Flügelhalbschalen</w:t>
      </w:r>
      <w:r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 </w:t>
      </w:r>
      <w:r w:rsidR="00717E3A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für die</w:t>
      </w:r>
      <w:r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 Rotorblätter </w:t>
      </w:r>
      <w:r w:rsidR="00D07DC2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moderne</w:t>
      </w:r>
      <w:r w:rsidR="00717E3A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r</w:t>
      </w:r>
      <w:r w:rsidR="00D07DC2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 </w:t>
      </w:r>
      <w:r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Windkraftanlagen fällt </w:t>
      </w:r>
      <w:r w:rsidR="000A4BFD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eine stattliche </w:t>
      </w:r>
      <w:r w:rsidR="00717E3A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Menge </w:t>
      </w:r>
      <w:r w:rsidR="000A4BFD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Kunstharz</w:t>
      </w:r>
      <w:r w:rsidR="00717E3A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 </w:t>
      </w:r>
      <w:r w:rsidR="000A4BFD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an</w:t>
      </w:r>
      <w:r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. Für das </w:t>
      </w:r>
      <w:r w:rsidR="000A4BFD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hochgradig</w:t>
      </w:r>
      <w:r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 automatisierte Dosieren, Mischen und A</w:t>
      </w:r>
      <w:r w:rsidR="00717E3A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uftragen</w:t>
      </w:r>
      <w:r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 der </w:t>
      </w:r>
      <w:r w:rsidR="000A4BFD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vorrangig </w:t>
      </w:r>
      <w:r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hochviskosen Pasten </w:t>
      </w:r>
      <w:r w:rsidR="000A4BFD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stattet </w:t>
      </w:r>
      <w:r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TARTLER </w:t>
      </w:r>
      <w:r w:rsidR="004526AF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die Branche </w:t>
      </w:r>
      <w:r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seit </w:t>
      </w:r>
      <w:r w:rsidR="000A4BFD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mehr als </w:t>
      </w:r>
      <w:r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drei Jahrzehnten mit den modularen Mehrkomponenten-Anlagen </w:t>
      </w:r>
      <w:r w:rsidR="00D07DC2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vom Typ</w:t>
      </w:r>
      <w:r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 </w:t>
      </w:r>
      <w:proofErr w:type="spellStart"/>
      <w:r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Nodopox</w:t>
      </w:r>
      <w:proofErr w:type="spellEnd"/>
      <w:r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 aus. </w:t>
      </w:r>
      <w:r w:rsidR="004526AF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In jüngster Vergangenheit hat das </w:t>
      </w:r>
      <w:r w:rsidR="000A4BFD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deutsche </w:t>
      </w:r>
      <w:r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Unternehmen </w:t>
      </w:r>
      <w:r w:rsidR="004526AF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sein Portfolio </w:t>
      </w:r>
      <w:r w:rsidR="000A4BFD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aber auch </w:t>
      </w:r>
      <w:r w:rsidR="004526AF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um </w:t>
      </w:r>
      <w:r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vakuumbasierte Entgasungsstationen </w:t>
      </w:r>
      <w:r w:rsidR="004526AF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erweitert. Damit </w:t>
      </w:r>
      <w:r w:rsidR="000A4BFD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bietet es </w:t>
      </w:r>
      <w:r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den Rotorblatt-</w:t>
      </w:r>
      <w:r w:rsidR="00F83CB4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Herstellern</w:t>
      </w:r>
      <w:r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 </w:t>
      </w:r>
      <w:r w:rsidR="005662FA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eine intelligente </w:t>
      </w:r>
      <w:r w:rsidR="00F83CB4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Lösung</w:t>
      </w:r>
      <w:r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, </w:t>
      </w:r>
      <w:r w:rsidR="00F83CB4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mit der sie </w:t>
      </w:r>
      <w:r w:rsidR="00870332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die Prozesse </w:t>
      </w:r>
      <w:r w:rsidR="00F83CB4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in </w:t>
      </w:r>
      <w:r w:rsidR="00870332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der </w:t>
      </w:r>
      <w:r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Kunstharz-Verarbeitung erheblich </w:t>
      </w:r>
      <w:r w:rsidR="00870332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ressourcenschonender und </w:t>
      </w:r>
      <w:r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material</w:t>
      </w:r>
      <w:r w:rsidR="00870332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s</w:t>
      </w:r>
      <w:r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parender gestalten. </w:t>
      </w:r>
      <w:r w:rsidR="00481E9B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Insbesondere d</w:t>
      </w:r>
      <w:r w:rsidR="004A1AA6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er Einsatz der Vakuumanlage TAVA 200 F </w:t>
      </w:r>
      <w:r w:rsidR="004526AF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in Kombination mit</w:t>
      </w:r>
      <w:r w:rsidR="004A1AA6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 de</w:t>
      </w:r>
      <w:r w:rsidR="00D07DC2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r</w:t>
      </w:r>
      <w:r w:rsidR="004A1AA6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 neuen </w:t>
      </w:r>
      <w:r w:rsidR="00EF1847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Inliner-</w:t>
      </w:r>
      <w:r w:rsidR="00B9731F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Auspresseinheit </w:t>
      </w:r>
      <w:r w:rsidR="00EF1847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von </w:t>
      </w:r>
      <w:r w:rsidR="004A1AA6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TARTLER</w:t>
      </w:r>
      <w:r w:rsidR="00EF1847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 </w:t>
      </w:r>
      <w:r w:rsidR="00B9731F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– einer Art Rollpresse – </w:t>
      </w:r>
      <w:r w:rsidR="004A1AA6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setz</w:t>
      </w:r>
      <w:r w:rsidR="00F83CB4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t</w:t>
      </w:r>
      <w:r w:rsidR="004A1AA6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 hier Maßstäbe bei der </w:t>
      </w:r>
      <w:r w:rsidR="004A1AA6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lastRenderedPageBreak/>
        <w:t xml:space="preserve">Etablierung </w:t>
      </w:r>
      <w:r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nachhaltige</w:t>
      </w:r>
      <w:r w:rsidR="004A1AA6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r</w:t>
      </w:r>
      <w:r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 </w:t>
      </w:r>
      <w:r w:rsidR="004A1AA6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Abläufe. </w:t>
      </w:r>
      <w:r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Denn </w:t>
      </w:r>
      <w:r w:rsidR="00844B11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das damit erzielbare luft</w:t>
      </w:r>
      <w:r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blasenfreie Ab- und Umfüllen der Kunstharze in Deckelfässer </w:t>
      </w:r>
      <w:r w:rsidR="00844B11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und die</w:t>
      </w:r>
      <w:r w:rsidR="009B0A18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 vollständige </w:t>
      </w:r>
      <w:r w:rsidR="00D1739A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Gewinnung</w:t>
      </w:r>
      <w:r w:rsidR="00844B11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 aller Reste aus den </w:t>
      </w:r>
      <w:r w:rsidR="00D44CF3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Folien</w:t>
      </w:r>
      <w:r w:rsidR="00844B11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säcken (Inliner) der Fässer ebnen </w:t>
      </w:r>
      <w:r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den Weg </w:t>
      </w:r>
      <w:r w:rsidR="00844B11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zu verschwendungsarmen und </w:t>
      </w:r>
      <w:r w:rsidR="004D6F32"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abfallreduzierten </w:t>
      </w:r>
      <w:r w:rsidRPr="0006326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Aufbereitungs- </w:t>
      </w:r>
      <w:r w:rsidRPr="00063264">
        <w:rPr>
          <w:rFonts w:ascii="Calibri" w:hAnsi="Calibri" w:cs="Calibri"/>
          <w:spacing w:val="-2"/>
          <w:sz w:val="21"/>
          <w:szCs w:val="21"/>
          <w:lang w:eastAsia="x-none"/>
        </w:rPr>
        <w:t>und Kreislaufprozesse</w:t>
      </w:r>
      <w:r w:rsidR="004D6F32" w:rsidRPr="00063264">
        <w:rPr>
          <w:rFonts w:ascii="Calibri" w:hAnsi="Calibri" w:cs="Calibri"/>
          <w:spacing w:val="-2"/>
          <w:sz w:val="21"/>
          <w:szCs w:val="21"/>
        </w:rPr>
        <w:t>n in der Produktion</w:t>
      </w:r>
      <w:r w:rsidRPr="00063264">
        <w:rPr>
          <w:rFonts w:ascii="Calibri" w:hAnsi="Calibri" w:cs="Calibri"/>
          <w:spacing w:val="-2"/>
          <w:sz w:val="21"/>
          <w:szCs w:val="21"/>
          <w:lang w:eastAsia="x-none"/>
        </w:rPr>
        <w:t>.</w:t>
      </w:r>
      <w:r w:rsidR="00D07DC2" w:rsidRPr="0006326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644F4E" w:rsidRPr="00063264">
        <w:rPr>
          <w:rFonts w:ascii="Calibri" w:hAnsi="Calibri" w:cs="Calibri"/>
          <w:spacing w:val="-2"/>
          <w:sz w:val="21"/>
          <w:szCs w:val="21"/>
        </w:rPr>
        <w:t xml:space="preserve">Olav Davis nennt </w:t>
      </w:r>
      <w:r w:rsidR="003B6B69" w:rsidRPr="00063264">
        <w:rPr>
          <w:rFonts w:ascii="Calibri" w:hAnsi="Calibri" w:cs="Calibri"/>
          <w:spacing w:val="-2"/>
          <w:sz w:val="21"/>
          <w:szCs w:val="21"/>
        </w:rPr>
        <w:t xml:space="preserve">dazu </w:t>
      </w:r>
      <w:r w:rsidR="00644F4E" w:rsidRPr="00063264">
        <w:rPr>
          <w:rFonts w:ascii="Calibri" w:hAnsi="Calibri" w:cs="Calibri"/>
          <w:spacing w:val="-2"/>
          <w:sz w:val="21"/>
          <w:szCs w:val="21"/>
        </w:rPr>
        <w:t xml:space="preserve">konkrete Zahlen: </w:t>
      </w:r>
      <w:r w:rsidR="00D07DC2" w:rsidRPr="00063264">
        <w:rPr>
          <w:rFonts w:ascii="Calibri" w:hAnsi="Calibri" w:cs="Calibri"/>
          <w:spacing w:val="-2"/>
          <w:sz w:val="21"/>
          <w:szCs w:val="21"/>
        </w:rPr>
        <w:t>„</w:t>
      </w:r>
      <w:r w:rsidR="00D07DC2" w:rsidRPr="00DB3141">
        <w:rPr>
          <w:rFonts w:ascii="Calibri" w:eastAsia="Calibri" w:hAnsi="Calibri" w:cs="Calibri"/>
          <w:spacing w:val="-2"/>
          <w:sz w:val="21"/>
          <w:szCs w:val="21"/>
          <w:lang w:eastAsia="x-none"/>
        </w:rPr>
        <w:t xml:space="preserve">Beim </w:t>
      </w:r>
      <w:r w:rsidR="00EE2ED7" w:rsidRPr="00063264">
        <w:rPr>
          <w:rFonts w:ascii="Calibri" w:hAnsi="Calibri" w:cs="Calibri"/>
          <w:spacing w:val="-2"/>
          <w:sz w:val="21"/>
          <w:szCs w:val="21"/>
        </w:rPr>
        <w:t>K</w:t>
      </w:r>
      <w:r w:rsidR="00D07DC2" w:rsidRPr="00063264">
        <w:rPr>
          <w:rFonts w:ascii="Calibri" w:hAnsi="Calibri" w:cs="Calibri"/>
          <w:spacing w:val="-2"/>
          <w:sz w:val="21"/>
          <w:szCs w:val="21"/>
        </w:rPr>
        <w:t xml:space="preserve">leben </w:t>
      </w:r>
      <w:r w:rsidR="00EE2ED7" w:rsidRPr="00063264">
        <w:rPr>
          <w:rFonts w:ascii="Calibri" w:hAnsi="Calibri" w:cs="Calibri"/>
          <w:spacing w:val="-2"/>
          <w:sz w:val="21"/>
          <w:szCs w:val="21"/>
        </w:rPr>
        <w:t xml:space="preserve">eines einzigen Rotorblattes </w:t>
      </w:r>
      <w:r w:rsidR="00D07DC2" w:rsidRPr="00DB3141">
        <w:rPr>
          <w:rFonts w:ascii="Calibri" w:eastAsia="Calibri" w:hAnsi="Calibri" w:cs="Calibri"/>
          <w:spacing w:val="-2"/>
          <w:sz w:val="21"/>
          <w:szCs w:val="21"/>
          <w:lang w:eastAsia="x-none"/>
        </w:rPr>
        <w:t xml:space="preserve">für </w:t>
      </w:r>
      <w:r w:rsidR="00EE2ED7" w:rsidRPr="00063264">
        <w:rPr>
          <w:rFonts w:ascii="Calibri" w:hAnsi="Calibri" w:cs="Calibri"/>
          <w:spacing w:val="-2"/>
          <w:sz w:val="21"/>
          <w:szCs w:val="21"/>
        </w:rPr>
        <w:t xml:space="preserve">Windflügel der </w:t>
      </w:r>
      <w:r w:rsidR="00D07DC2" w:rsidRPr="00DB3141">
        <w:rPr>
          <w:rFonts w:ascii="Calibri" w:eastAsia="Calibri" w:hAnsi="Calibri" w:cs="Calibri"/>
          <w:spacing w:val="-2"/>
          <w:sz w:val="21"/>
          <w:szCs w:val="21"/>
          <w:lang w:eastAsia="x-none"/>
        </w:rPr>
        <w:t>4</w:t>
      </w:r>
      <w:r w:rsidR="00EE2ED7" w:rsidRPr="00063264">
        <w:rPr>
          <w:rFonts w:ascii="Calibri" w:hAnsi="Calibri" w:cs="Calibri"/>
          <w:spacing w:val="-2"/>
          <w:sz w:val="21"/>
          <w:szCs w:val="21"/>
        </w:rPr>
        <w:t>-</w:t>
      </w:r>
      <w:r w:rsidR="00D07DC2" w:rsidRPr="00DB3141">
        <w:rPr>
          <w:rFonts w:ascii="Calibri" w:eastAsia="Calibri" w:hAnsi="Calibri" w:cs="Calibri"/>
          <w:spacing w:val="-2"/>
          <w:sz w:val="21"/>
          <w:szCs w:val="21"/>
          <w:lang w:eastAsia="x-none"/>
        </w:rPr>
        <w:t xml:space="preserve"> </w:t>
      </w:r>
      <w:r w:rsidR="00EE2ED7" w:rsidRPr="00063264">
        <w:rPr>
          <w:rFonts w:ascii="Calibri" w:hAnsi="Calibri" w:cs="Calibri"/>
          <w:spacing w:val="-2"/>
          <w:sz w:val="21"/>
          <w:szCs w:val="21"/>
        </w:rPr>
        <w:t xml:space="preserve">oder </w:t>
      </w:r>
      <w:r w:rsidR="00D07DC2" w:rsidRPr="00DB3141">
        <w:rPr>
          <w:rFonts w:ascii="Calibri" w:eastAsia="Calibri" w:hAnsi="Calibri" w:cs="Calibri"/>
          <w:spacing w:val="-2"/>
          <w:sz w:val="21"/>
          <w:szCs w:val="21"/>
          <w:lang w:eastAsia="x-none"/>
        </w:rPr>
        <w:t>6</w:t>
      </w:r>
      <w:r w:rsidR="00EE2ED7" w:rsidRPr="00063264">
        <w:rPr>
          <w:rFonts w:ascii="Calibri" w:hAnsi="Calibri" w:cs="Calibri"/>
          <w:spacing w:val="-2"/>
          <w:sz w:val="21"/>
          <w:szCs w:val="21"/>
        </w:rPr>
        <w:t xml:space="preserve">-Megawatt-Klasse werden </w:t>
      </w:r>
      <w:r w:rsidR="00671888" w:rsidRPr="00063264">
        <w:rPr>
          <w:rFonts w:ascii="Calibri" w:hAnsi="Calibri" w:cs="Calibri"/>
          <w:spacing w:val="-2"/>
          <w:sz w:val="21"/>
          <w:szCs w:val="21"/>
        </w:rPr>
        <w:t xml:space="preserve">aktuell </w:t>
      </w:r>
      <w:r w:rsidR="00D07DC2" w:rsidRPr="00DB3141">
        <w:rPr>
          <w:rFonts w:ascii="Calibri" w:eastAsia="Calibri" w:hAnsi="Calibri" w:cs="Calibri"/>
          <w:spacing w:val="-2"/>
          <w:sz w:val="21"/>
          <w:szCs w:val="21"/>
          <w:lang w:eastAsia="x-none"/>
        </w:rPr>
        <w:t xml:space="preserve">etwa 500 kg </w:t>
      </w:r>
      <w:r w:rsidR="003B6B69" w:rsidRPr="00DB3141">
        <w:rPr>
          <w:rFonts w:ascii="Calibri" w:eastAsia="Calibri" w:hAnsi="Calibri" w:cs="Calibri"/>
          <w:spacing w:val="-2"/>
          <w:sz w:val="21"/>
          <w:szCs w:val="21"/>
          <w:lang w:eastAsia="x-none"/>
        </w:rPr>
        <w:t>Harzp</w:t>
      </w:r>
      <w:r w:rsidR="00D07DC2" w:rsidRPr="00DB3141">
        <w:rPr>
          <w:rFonts w:ascii="Calibri" w:eastAsia="Calibri" w:hAnsi="Calibri" w:cs="Calibri"/>
          <w:spacing w:val="-2"/>
          <w:sz w:val="21"/>
          <w:szCs w:val="21"/>
          <w:lang w:eastAsia="x-none"/>
        </w:rPr>
        <w:t>aste ver</w:t>
      </w:r>
      <w:r w:rsidR="003B6B69" w:rsidRPr="00DB3141">
        <w:rPr>
          <w:rFonts w:ascii="Calibri" w:eastAsia="Calibri" w:hAnsi="Calibri" w:cs="Calibri"/>
          <w:spacing w:val="-2"/>
          <w:sz w:val="21"/>
          <w:szCs w:val="21"/>
          <w:lang w:eastAsia="x-none"/>
        </w:rPr>
        <w:t>arbeitet</w:t>
      </w:r>
      <w:r w:rsidR="00D07DC2" w:rsidRPr="00DB3141">
        <w:rPr>
          <w:rFonts w:ascii="Calibri" w:eastAsia="Calibri" w:hAnsi="Calibri" w:cs="Calibri"/>
          <w:spacing w:val="-2"/>
          <w:sz w:val="21"/>
          <w:szCs w:val="21"/>
          <w:lang w:eastAsia="x-none"/>
        </w:rPr>
        <w:t xml:space="preserve">. </w:t>
      </w:r>
      <w:r w:rsidR="005F71F9" w:rsidRPr="00DB3141">
        <w:rPr>
          <w:rFonts w:ascii="Calibri" w:eastAsia="Calibri" w:hAnsi="Calibri" w:cs="Calibri"/>
          <w:spacing w:val="-2"/>
          <w:sz w:val="21"/>
          <w:szCs w:val="21"/>
          <w:lang w:eastAsia="x-none"/>
        </w:rPr>
        <w:t>I</w:t>
      </w:r>
      <w:r w:rsidR="00EE2ED7" w:rsidRPr="00063264">
        <w:rPr>
          <w:rFonts w:ascii="Calibri" w:hAnsi="Calibri" w:cs="Calibri"/>
          <w:spacing w:val="-2"/>
          <w:sz w:val="21"/>
          <w:szCs w:val="21"/>
        </w:rPr>
        <w:t xml:space="preserve">n die Dosier- und Mischanlage </w:t>
      </w:r>
      <w:r w:rsidR="005F71F9" w:rsidRPr="00063264">
        <w:rPr>
          <w:rFonts w:ascii="Calibri" w:hAnsi="Calibri" w:cs="Calibri"/>
          <w:spacing w:val="-2"/>
          <w:sz w:val="21"/>
          <w:szCs w:val="21"/>
        </w:rPr>
        <w:t xml:space="preserve">gepumpt wird das Material </w:t>
      </w:r>
      <w:r w:rsidR="00EE2ED7" w:rsidRPr="00063264">
        <w:rPr>
          <w:rFonts w:ascii="Calibri" w:hAnsi="Calibri" w:cs="Calibri"/>
          <w:spacing w:val="-2"/>
          <w:sz w:val="21"/>
          <w:szCs w:val="21"/>
        </w:rPr>
        <w:t xml:space="preserve">vorrangig </w:t>
      </w:r>
      <w:r w:rsidR="005F71F9" w:rsidRPr="00063264">
        <w:rPr>
          <w:rFonts w:ascii="Calibri" w:hAnsi="Calibri" w:cs="Calibri"/>
          <w:spacing w:val="-2"/>
          <w:sz w:val="21"/>
          <w:szCs w:val="21"/>
        </w:rPr>
        <w:t xml:space="preserve">aus </w:t>
      </w:r>
      <w:r w:rsidR="00EE2ED7" w:rsidRPr="00063264">
        <w:rPr>
          <w:rFonts w:ascii="Calibri" w:hAnsi="Calibri" w:cs="Calibri"/>
          <w:spacing w:val="-2"/>
          <w:sz w:val="21"/>
          <w:szCs w:val="21"/>
        </w:rPr>
        <w:t>branchenüblichen</w:t>
      </w:r>
      <w:r w:rsidR="00EE2ED7" w:rsidRPr="00DB3141">
        <w:rPr>
          <w:rFonts w:ascii="Calibri" w:hAnsi="Calibri" w:cs="Calibri"/>
          <w:bCs/>
          <w:spacing w:val="-2"/>
          <w:sz w:val="21"/>
          <w:szCs w:val="21"/>
          <w:lang w:eastAsia="x-none"/>
        </w:rPr>
        <w:t xml:space="preserve"> </w:t>
      </w:r>
      <w:r w:rsidR="00D07DC2" w:rsidRPr="00DB3141">
        <w:rPr>
          <w:rFonts w:ascii="Calibri" w:hAnsi="Calibri" w:cs="Calibri"/>
          <w:bCs/>
          <w:spacing w:val="-2"/>
          <w:sz w:val="21"/>
          <w:szCs w:val="21"/>
          <w:lang w:eastAsia="x-none"/>
        </w:rPr>
        <w:t>200-Liter-Fässern.</w:t>
      </w:r>
      <w:r w:rsidR="00D07DC2" w:rsidRPr="00063264">
        <w:rPr>
          <w:rFonts w:ascii="Calibri" w:hAnsi="Calibri" w:cs="Calibri"/>
          <w:bCs/>
          <w:spacing w:val="-2"/>
          <w:sz w:val="21"/>
          <w:szCs w:val="21"/>
          <w:lang w:eastAsia="x-none"/>
        </w:rPr>
        <w:t xml:space="preserve"> </w:t>
      </w:r>
      <w:r w:rsidR="00644F4E" w:rsidRPr="00063264">
        <w:rPr>
          <w:rFonts w:ascii="Calibri" w:hAnsi="Calibri" w:cs="Calibri"/>
          <w:bCs/>
          <w:spacing w:val="-2"/>
          <w:sz w:val="21"/>
          <w:szCs w:val="21"/>
          <w:lang w:eastAsia="x-none"/>
        </w:rPr>
        <w:t>Bislang aber blieben i</w:t>
      </w:r>
      <w:r w:rsidR="00BC251F" w:rsidRPr="00063264">
        <w:rPr>
          <w:rFonts w:ascii="Calibri" w:hAnsi="Calibri" w:cs="Calibri"/>
          <w:bCs/>
          <w:spacing w:val="-2"/>
          <w:sz w:val="21"/>
          <w:szCs w:val="21"/>
          <w:lang w:eastAsia="x-none"/>
        </w:rPr>
        <w:t>n jedem F</w:t>
      </w:r>
      <w:r w:rsidR="00D07DC2" w:rsidRPr="00063264">
        <w:rPr>
          <w:rFonts w:ascii="Calibri" w:hAnsi="Calibri" w:cs="Calibri"/>
          <w:spacing w:val="-2"/>
          <w:sz w:val="21"/>
          <w:szCs w:val="21"/>
        </w:rPr>
        <w:t>ass</w:t>
      </w:r>
      <w:r w:rsidR="00BC251F" w:rsidRPr="00063264">
        <w:rPr>
          <w:rFonts w:ascii="Calibri" w:hAnsi="Calibri" w:cs="Calibri"/>
          <w:spacing w:val="-2"/>
          <w:sz w:val="21"/>
          <w:szCs w:val="21"/>
        </w:rPr>
        <w:t xml:space="preserve"> bzw. jedem Inliner </w:t>
      </w:r>
      <w:r w:rsidR="00644F4E" w:rsidRPr="00063264">
        <w:rPr>
          <w:rFonts w:ascii="Calibri" w:hAnsi="Calibri" w:cs="Calibri"/>
          <w:spacing w:val="-2"/>
          <w:sz w:val="21"/>
          <w:szCs w:val="21"/>
        </w:rPr>
        <w:t xml:space="preserve">nachweislich </w:t>
      </w:r>
      <w:r w:rsidR="00D07DC2" w:rsidRPr="00063264">
        <w:rPr>
          <w:rFonts w:ascii="Calibri" w:hAnsi="Calibri" w:cs="Calibri"/>
          <w:spacing w:val="-2"/>
          <w:sz w:val="21"/>
          <w:szCs w:val="21"/>
        </w:rPr>
        <w:t xml:space="preserve">bis zu 14 kg </w:t>
      </w:r>
      <w:r w:rsidR="00BC251F" w:rsidRPr="00063264">
        <w:rPr>
          <w:rFonts w:ascii="Calibri" w:hAnsi="Calibri" w:cs="Calibri"/>
          <w:spacing w:val="-2"/>
          <w:sz w:val="21"/>
          <w:szCs w:val="21"/>
        </w:rPr>
        <w:t>einwandfreie Klebepaste zurück</w:t>
      </w:r>
      <w:r w:rsidR="00CB0549" w:rsidRPr="00063264">
        <w:rPr>
          <w:rFonts w:ascii="Calibri" w:hAnsi="Calibri" w:cs="Calibri"/>
          <w:spacing w:val="-2"/>
          <w:sz w:val="21"/>
          <w:szCs w:val="21"/>
        </w:rPr>
        <w:t xml:space="preserve"> – selbst bei </w:t>
      </w:r>
      <w:r w:rsidR="009B0A18" w:rsidRPr="00063264">
        <w:rPr>
          <w:rFonts w:ascii="Calibri" w:hAnsi="Calibri" w:cs="Calibri"/>
          <w:spacing w:val="-2"/>
          <w:sz w:val="21"/>
          <w:szCs w:val="21"/>
        </w:rPr>
        <w:t xml:space="preserve">sorgfältig </w:t>
      </w:r>
      <w:r w:rsidR="00CB0549" w:rsidRPr="00063264">
        <w:rPr>
          <w:rFonts w:ascii="Calibri" w:hAnsi="Calibri" w:cs="Calibri"/>
          <w:spacing w:val="-2"/>
          <w:sz w:val="21"/>
          <w:szCs w:val="21"/>
        </w:rPr>
        <w:t>entleerten Fässern</w:t>
      </w:r>
      <w:r w:rsidR="003B6B69" w:rsidRPr="00063264">
        <w:rPr>
          <w:rFonts w:ascii="Calibri" w:hAnsi="Calibri" w:cs="Calibri"/>
          <w:spacing w:val="-2"/>
          <w:sz w:val="21"/>
          <w:szCs w:val="21"/>
        </w:rPr>
        <w:t>.</w:t>
      </w:r>
      <w:r w:rsidR="008C3648" w:rsidRPr="00063264">
        <w:rPr>
          <w:rFonts w:ascii="Calibri" w:hAnsi="Calibri" w:cs="Calibri"/>
          <w:bCs/>
          <w:spacing w:val="-2"/>
          <w:sz w:val="21"/>
          <w:szCs w:val="21"/>
        </w:rPr>
        <w:t xml:space="preserve"> Es musste als Sonderabfall entsorgt werden.</w:t>
      </w:r>
      <w:r w:rsidR="00CA5DDF" w:rsidRPr="00063264">
        <w:rPr>
          <w:rFonts w:ascii="Calibri" w:hAnsi="Calibri" w:cs="Calibri"/>
          <w:spacing w:val="-2"/>
          <w:sz w:val="21"/>
          <w:szCs w:val="21"/>
        </w:rPr>
        <w:t xml:space="preserve">“ </w:t>
      </w:r>
    </w:p>
    <w:p w14:paraId="417B9A04" w14:textId="77777777" w:rsidR="008C3648" w:rsidRPr="00063264" w:rsidRDefault="008C3648" w:rsidP="008C3648">
      <w:pPr>
        <w:spacing w:after="120" w:line="360" w:lineRule="exact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proofErr w:type="spellStart"/>
      <w:r w:rsidRPr="00063264">
        <w:rPr>
          <w:rFonts w:ascii="Calibri" w:hAnsi="Calibri" w:cs="Calibri"/>
          <w:b/>
          <w:bCs/>
          <w:spacing w:val="-2"/>
          <w:sz w:val="21"/>
          <w:szCs w:val="21"/>
        </w:rPr>
        <w:t>Störluft</w:t>
      </w:r>
      <w:proofErr w:type="spellEnd"/>
      <w:r w:rsidRPr="00063264">
        <w:rPr>
          <w:rFonts w:ascii="Calibri" w:hAnsi="Calibri" w:cs="Calibri"/>
          <w:b/>
          <w:bCs/>
          <w:spacing w:val="-2"/>
          <w:sz w:val="21"/>
          <w:szCs w:val="21"/>
        </w:rPr>
        <w:t xml:space="preserve"> als Prozessbremse</w:t>
      </w:r>
    </w:p>
    <w:p w14:paraId="3DC6CBD2" w14:textId="4109C051" w:rsidR="00D44CF3" w:rsidRPr="00063264" w:rsidRDefault="009B0A18" w:rsidP="00D44CF3">
      <w:pPr>
        <w:spacing w:after="120" w:line="360" w:lineRule="exact"/>
        <w:ind w:left="0"/>
        <w:jc w:val="both"/>
        <w:rPr>
          <w:rFonts w:ascii="Calibri" w:hAnsi="Calibri" w:cs="Calibri"/>
          <w:bCs/>
          <w:spacing w:val="-2"/>
          <w:sz w:val="21"/>
          <w:szCs w:val="21"/>
        </w:rPr>
      </w:pPr>
      <w:r w:rsidRPr="00063264">
        <w:rPr>
          <w:rFonts w:ascii="Calibri" w:hAnsi="Calibri" w:cs="Calibri"/>
          <w:spacing w:val="-2"/>
          <w:sz w:val="21"/>
          <w:szCs w:val="21"/>
        </w:rPr>
        <w:t xml:space="preserve">Vielerorts </w:t>
      </w:r>
      <w:r w:rsidR="00EA62A6" w:rsidRPr="00063264">
        <w:rPr>
          <w:rFonts w:ascii="Calibri" w:hAnsi="Calibri" w:cs="Calibri"/>
          <w:spacing w:val="-2"/>
          <w:sz w:val="21"/>
          <w:szCs w:val="21"/>
        </w:rPr>
        <w:t>lief</w:t>
      </w:r>
      <w:r w:rsidR="00CA5DDF" w:rsidRPr="00063264">
        <w:rPr>
          <w:rFonts w:ascii="Calibri" w:hAnsi="Calibri" w:cs="Calibri"/>
          <w:spacing w:val="-2"/>
          <w:sz w:val="21"/>
          <w:szCs w:val="21"/>
        </w:rPr>
        <w:t>en</w:t>
      </w:r>
      <w:r w:rsidR="00CB0549" w:rsidRPr="0006326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8C3648" w:rsidRPr="00063264">
        <w:rPr>
          <w:rFonts w:ascii="Calibri" w:hAnsi="Calibri" w:cs="Calibri"/>
          <w:spacing w:val="-2"/>
          <w:sz w:val="21"/>
          <w:szCs w:val="21"/>
        </w:rPr>
        <w:t>zusätzlich</w:t>
      </w:r>
      <w:r w:rsidR="00CB0549" w:rsidRPr="00063264">
        <w:rPr>
          <w:rFonts w:ascii="Calibri" w:hAnsi="Calibri" w:cs="Calibri"/>
          <w:spacing w:val="-2"/>
          <w:sz w:val="21"/>
          <w:szCs w:val="21"/>
        </w:rPr>
        <w:t xml:space="preserve"> Restmengen</w:t>
      </w:r>
      <w:r w:rsidR="00CB0549" w:rsidRPr="00063264">
        <w:rPr>
          <w:rFonts w:ascii="Calibri" w:hAnsi="Calibri" w:cs="Calibri"/>
          <w:bCs/>
          <w:spacing w:val="-2"/>
          <w:sz w:val="21"/>
          <w:szCs w:val="21"/>
        </w:rPr>
        <w:t xml:space="preserve"> aus der Prüfung und Qualitätskontrolle </w:t>
      </w:r>
      <w:r w:rsidR="00CA5DDF" w:rsidRPr="00063264">
        <w:rPr>
          <w:rFonts w:ascii="Calibri" w:hAnsi="Calibri" w:cs="Calibri"/>
          <w:bCs/>
          <w:spacing w:val="-2"/>
          <w:sz w:val="21"/>
          <w:szCs w:val="21"/>
        </w:rPr>
        <w:t>(</w:t>
      </w:r>
      <w:r w:rsidR="00CB0549" w:rsidRPr="00063264">
        <w:rPr>
          <w:rFonts w:ascii="Calibri" w:hAnsi="Calibri" w:cs="Calibri"/>
          <w:bCs/>
          <w:spacing w:val="-2"/>
          <w:sz w:val="21"/>
          <w:szCs w:val="21"/>
        </w:rPr>
        <w:t>der Mischverhältnisse</w:t>
      </w:r>
      <w:r w:rsidR="00CA5DDF" w:rsidRPr="00063264">
        <w:rPr>
          <w:rFonts w:ascii="Calibri" w:hAnsi="Calibri" w:cs="Calibri"/>
          <w:bCs/>
          <w:spacing w:val="-2"/>
          <w:sz w:val="21"/>
          <w:szCs w:val="21"/>
        </w:rPr>
        <w:t>)</w:t>
      </w:r>
      <w:r w:rsidR="00CB0549" w:rsidRPr="00063264">
        <w:rPr>
          <w:rFonts w:ascii="Calibri" w:hAnsi="Calibri" w:cs="Calibri"/>
          <w:bCs/>
          <w:spacing w:val="-2"/>
          <w:sz w:val="21"/>
          <w:szCs w:val="21"/>
        </w:rPr>
        <w:t xml:space="preserve"> sowie aus Spülungen, Überschüssen und anderen Nebenarbeiten </w:t>
      </w:r>
      <w:r w:rsidR="00EA62A6" w:rsidRPr="00063264">
        <w:rPr>
          <w:rFonts w:ascii="Calibri" w:hAnsi="Calibri" w:cs="Calibri"/>
          <w:bCs/>
          <w:spacing w:val="-2"/>
          <w:sz w:val="21"/>
          <w:szCs w:val="21"/>
        </w:rPr>
        <w:t>auf</w:t>
      </w:r>
      <w:r w:rsidR="00CB0549" w:rsidRPr="00063264">
        <w:rPr>
          <w:rFonts w:ascii="Calibri" w:hAnsi="Calibri" w:cs="Calibri"/>
          <w:bCs/>
          <w:spacing w:val="-2"/>
          <w:sz w:val="21"/>
          <w:szCs w:val="21"/>
        </w:rPr>
        <w:t xml:space="preserve">. </w:t>
      </w:r>
      <w:r w:rsidR="00681B8F" w:rsidRPr="00063264">
        <w:rPr>
          <w:rFonts w:ascii="Calibri" w:hAnsi="Calibri" w:cs="Calibri"/>
          <w:bCs/>
          <w:spacing w:val="-2"/>
          <w:sz w:val="21"/>
          <w:szCs w:val="21"/>
        </w:rPr>
        <w:t xml:space="preserve">So muss beispielsweise bei jedem Fasswechsel </w:t>
      </w:r>
      <w:r w:rsidR="00FC3670" w:rsidRPr="00063264">
        <w:rPr>
          <w:rFonts w:ascii="Calibri" w:hAnsi="Calibri" w:cs="Calibri"/>
          <w:bCs/>
          <w:spacing w:val="-2"/>
          <w:sz w:val="21"/>
          <w:szCs w:val="21"/>
        </w:rPr>
        <w:t xml:space="preserve">eine bestimmte Menge an Material abgelassen werden, um die unerwünschte Luft aus dem Fass zu entfernen, damit diese nicht in die Maschine gelangt. </w:t>
      </w:r>
      <w:r w:rsidR="00CB0549" w:rsidRPr="00063264">
        <w:rPr>
          <w:rFonts w:ascii="Calibri" w:hAnsi="Calibri" w:cs="Calibri"/>
          <w:bCs/>
          <w:spacing w:val="-2"/>
          <w:sz w:val="21"/>
          <w:szCs w:val="21"/>
        </w:rPr>
        <w:t>D</w:t>
      </w:r>
      <w:r w:rsidR="008C3648" w:rsidRPr="00063264">
        <w:rPr>
          <w:rFonts w:ascii="Calibri" w:hAnsi="Calibri" w:cs="Calibri"/>
          <w:bCs/>
          <w:spacing w:val="-2"/>
          <w:sz w:val="21"/>
          <w:szCs w:val="21"/>
        </w:rPr>
        <w:t xml:space="preserve">as </w:t>
      </w:r>
      <w:r w:rsidR="00CB0549" w:rsidRPr="00063264">
        <w:rPr>
          <w:rFonts w:ascii="Calibri" w:hAnsi="Calibri" w:cs="Calibri"/>
          <w:bCs/>
          <w:spacing w:val="-2"/>
          <w:sz w:val="21"/>
          <w:szCs w:val="21"/>
        </w:rPr>
        <w:t>gesamte</w:t>
      </w:r>
      <w:r w:rsidR="00CA5DDF" w:rsidRPr="00063264">
        <w:rPr>
          <w:rFonts w:ascii="Calibri" w:hAnsi="Calibri" w:cs="Calibri"/>
          <w:bCs/>
          <w:spacing w:val="-2"/>
          <w:sz w:val="21"/>
          <w:szCs w:val="21"/>
        </w:rPr>
        <w:t xml:space="preserve">, ungenutzte Material </w:t>
      </w:r>
      <w:r w:rsidR="00CB0549" w:rsidRPr="00063264">
        <w:rPr>
          <w:rFonts w:ascii="Calibri" w:hAnsi="Calibri" w:cs="Calibri"/>
          <w:bCs/>
          <w:spacing w:val="-2"/>
          <w:sz w:val="21"/>
          <w:szCs w:val="21"/>
        </w:rPr>
        <w:t xml:space="preserve">ließ sich </w:t>
      </w:r>
      <w:r w:rsidR="008C3648" w:rsidRPr="00063264">
        <w:rPr>
          <w:rFonts w:ascii="Calibri" w:hAnsi="Calibri" w:cs="Calibri"/>
          <w:bCs/>
          <w:spacing w:val="-2"/>
          <w:sz w:val="21"/>
          <w:szCs w:val="21"/>
        </w:rPr>
        <w:t xml:space="preserve">allerdings </w:t>
      </w:r>
      <w:r w:rsidR="00CB0549" w:rsidRPr="00063264">
        <w:rPr>
          <w:rFonts w:ascii="Calibri" w:hAnsi="Calibri" w:cs="Calibri"/>
          <w:bCs/>
          <w:spacing w:val="-2"/>
          <w:sz w:val="21"/>
          <w:szCs w:val="21"/>
        </w:rPr>
        <w:t>nicht wieder in die Produktion zurückführen</w:t>
      </w:r>
      <w:r w:rsidR="00CA5DDF" w:rsidRPr="00063264">
        <w:rPr>
          <w:rFonts w:ascii="Calibri" w:hAnsi="Calibri" w:cs="Calibri"/>
          <w:bCs/>
          <w:spacing w:val="-2"/>
          <w:sz w:val="21"/>
          <w:szCs w:val="21"/>
        </w:rPr>
        <w:t xml:space="preserve"> und wiederverwenden. </w:t>
      </w:r>
      <w:r w:rsidR="00644F4E" w:rsidRPr="00063264">
        <w:rPr>
          <w:rFonts w:ascii="Calibri" w:hAnsi="Calibri" w:cs="Calibri"/>
          <w:spacing w:val="-2"/>
          <w:sz w:val="21"/>
          <w:szCs w:val="21"/>
        </w:rPr>
        <w:t>D</w:t>
      </w:r>
      <w:r w:rsidR="00E375B7" w:rsidRPr="00063264">
        <w:rPr>
          <w:rFonts w:ascii="Calibri" w:hAnsi="Calibri" w:cs="Calibri"/>
          <w:spacing w:val="-2"/>
          <w:sz w:val="21"/>
          <w:szCs w:val="21"/>
        </w:rPr>
        <w:t>ie Ursache dafür waren</w:t>
      </w:r>
      <w:r w:rsidR="00644F4E" w:rsidRPr="00063264">
        <w:rPr>
          <w:rFonts w:ascii="Calibri" w:hAnsi="Calibri" w:cs="Calibri"/>
          <w:spacing w:val="-2"/>
          <w:sz w:val="21"/>
          <w:szCs w:val="21"/>
        </w:rPr>
        <w:t xml:space="preserve"> Lufteinschlüsse im Material, die sich bei</w:t>
      </w:r>
      <w:r w:rsidR="00E375B7" w:rsidRPr="00063264">
        <w:rPr>
          <w:rFonts w:ascii="Calibri" w:hAnsi="Calibri" w:cs="Calibri"/>
          <w:spacing w:val="-2"/>
          <w:sz w:val="21"/>
          <w:szCs w:val="21"/>
        </w:rPr>
        <w:t>m</w:t>
      </w:r>
      <w:r w:rsidR="00644F4E" w:rsidRPr="00063264">
        <w:rPr>
          <w:rFonts w:ascii="Calibri" w:hAnsi="Calibri" w:cs="Calibri"/>
          <w:spacing w:val="-2"/>
          <w:sz w:val="21"/>
          <w:szCs w:val="21"/>
        </w:rPr>
        <w:t xml:space="preserve"> Samm</w:t>
      </w:r>
      <w:r w:rsidR="00E375B7" w:rsidRPr="00063264">
        <w:rPr>
          <w:rFonts w:ascii="Calibri" w:hAnsi="Calibri" w:cs="Calibri"/>
          <w:spacing w:val="-2"/>
          <w:sz w:val="21"/>
          <w:szCs w:val="21"/>
        </w:rPr>
        <w:t>e</w:t>
      </w:r>
      <w:r w:rsidR="00644F4E" w:rsidRPr="00063264">
        <w:rPr>
          <w:rFonts w:ascii="Calibri" w:hAnsi="Calibri" w:cs="Calibri"/>
          <w:spacing w:val="-2"/>
          <w:sz w:val="21"/>
          <w:szCs w:val="21"/>
        </w:rPr>
        <w:t>ln und Rück</w:t>
      </w:r>
      <w:r w:rsidR="00D44CF3" w:rsidRPr="00063264">
        <w:rPr>
          <w:rFonts w:ascii="Calibri" w:hAnsi="Calibri" w:cs="Calibri"/>
          <w:spacing w:val="-2"/>
          <w:sz w:val="21"/>
          <w:szCs w:val="21"/>
        </w:rPr>
        <w:t>füll</w:t>
      </w:r>
      <w:r w:rsidR="00E375B7" w:rsidRPr="00063264">
        <w:rPr>
          <w:rFonts w:ascii="Calibri" w:hAnsi="Calibri" w:cs="Calibri"/>
          <w:spacing w:val="-2"/>
          <w:sz w:val="21"/>
          <w:szCs w:val="21"/>
        </w:rPr>
        <w:t>en</w:t>
      </w:r>
      <w:r w:rsidR="00644F4E" w:rsidRPr="00063264">
        <w:rPr>
          <w:rFonts w:ascii="Calibri" w:hAnsi="Calibri" w:cs="Calibri"/>
          <w:spacing w:val="-2"/>
          <w:sz w:val="21"/>
          <w:szCs w:val="21"/>
        </w:rPr>
        <w:t xml:space="preserve"> der </w:t>
      </w:r>
      <w:r w:rsidR="00D44CF3" w:rsidRPr="00063264">
        <w:rPr>
          <w:rFonts w:ascii="Calibri" w:hAnsi="Calibri" w:cs="Calibri"/>
          <w:spacing w:val="-2"/>
          <w:sz w:val="21"/>
          <w:szCs w:val="21"/>
        </w:rPr>
        <w:t>H</w:t>
      </w:r>
      <w:r w:rsidR="00644F4E" w:rsidRPr="00063264">
        <w:rPr>
          <w:rFonts w:ascii="Calibri" w:hAnsi="Calibri" w:cs="Calibri"/>
          <w:spacing w:val="-2"/>
          <w:sz w:val="21"/>
          <w:szCs w:val="21"/>
        </w:rPr>
        <w:t>arzreste in den Fässern bildeten</w:t>
      </w:r>
      <w:r w:rsidR="00D44CF3" w:rsidRPr="00063264">
        <w:rPr>
          <w:rFonts w:ascii="Calibri" w:hAnsi="Calibri" w:cs="Calibri"/>
          <w:spacing w:val="-2"/>
          <w:sz w:val="21"/>
          <w:szCs w:val="21"/>
        </w:rPr>
        <w:t>. Diese mitunter feuchten Luftkammern und -blasen</w:t>
      </w:r>
      <w:r w:rsidR="000E0618" w:rsidRPr="00063264">
        <w:rPr>
          <w:rFonts w:ascii="Calibri" w:hAnsi="Calibri" w:cs="Calibri"/>
          <w:spacing w:val="-2"/>
          <w:sz w:val="21"/>
          <w:szCs w:val="21"/>
        </w:rPr>
        <w:t xml:space="preserve"> machten sich </w:t>
      </w:r>
      <w:r w:rsidR="00D44CF3" w:rsidRPr="00063264">
        <w:rPr>
          <w:rFonts w:ascii="Calibri" w:hAnsi="Calibri" w:cs="Calibri"/>
          <w:bCs/>
          <w:spacing w:val="-2"/>
          <w:sz w:val="21"/>
          <w:szCs w:val="21"/>
        </w:rPr>
        <w:t>während der</w:t>
      </w:r>
      <w:r w:rsidR="00D44CF3" w:rsidRPr="00063264">
        <w:rPr>
          <w:rFonts w:ascii="Calibri" w:hAnsi="Calibri" w:cs="Calibri"/>
          <w:bCs/>
          <w:spacing w:val="-2"/>
          <w:sz w:val="21"/>
          <w:szCs w:val="21"/>
          <w:lang w:val="x-none"/>
        </w:rPr>
        <w:t xml:space="preserve"> </w:t>
      </w:r>
      <w:r w:rsidR="000E0618" w:rsidRPr="00063264">
        <w:rPr>
          <w:rFonts w:ascii="Calibri" w:hAnsi="Calibri" w:cs="Calibri"/>
          <w:bCs/>
          <w:spacing w:val="-2"/>
          <w:sz w:val="21"/>
          <w:szCs w:val="21"/>
        </w:rPr>
        <w:t xml:space="preserve">erneuten </w:t>
      </w:r>
      <w:r w:rsidR="00D44CF3" w:rsidRPr="00063264">
        <w:rPr>
          <w:rFonts w:ascii="Calibri" w:hAnsi="Calibri" w:cs="Calibri"/>
          <w:bCs/>
          <w:spacing w:val="-2"/>
          <w:sz w:val="21"/>
          <w:szCs w:val="21"/>
          <w:lang w:val="x-none"/>
        </w:rPr>
        <w:t>Förder</w:t>
      </w:r>
      <w:r w:rsidR="00D44CF3" w:rsidRPr="00063264">
        <w:rPr>
          <w:rFonts w:ascii="Calibri" w:hAnsi="Calibri" w:cs="Calibri"/>
          <w:bCs/>
          <w:spacing w:val="-2"/>
          <w:sz w:val="21"/>
          <w:szCs w:val="21"/>
        </w:rPr>
        <w:t>ung</w:t>
      </w:r>
      <w:r w:rsidR="00D44CF3" w:rsidRPr="00063264">
        <w:rPr>
          <w:rFonts w:ascii="Calibri" w:hAnsi="Calibri" w:cs="Calibri"/>
          <w:bCs/>
          <w:spacing w:val="-2"/>
          <w:sz w:val="21"/>
          <w:szCs w:val="21"/>
          <w:lang w:val="x-none"/>
        </w:rPr>
        <w:t xml:space="preserve"> und Dosier</w:t>
      </w:r>
      <w:r w:rsidR="00D44CF3" w:rsidRPr="00063264">
        <w:rPr>
          <w:rFonts w:ascii="Calibri" w:hAnsi="Calibri" w:cs="Calibri"/>
          <w:bCs/>
          <w:spacing w:val="-2"/>
          <w:sz w:val="21"/>
          <w:szCs w:val="21"/>
        </w:rPr>
        <w:t>ung</w:t>
      </w:r>
      <w:r w:rsidR="00D44CF3" w:rsidRPr="00063264">
        <w:rPr>
          <w:rFonts w:ascii="Calibri" w:hAnsi="Calibri" w:cs="Calibri"/>
          <w:bCs/>
          <w:spacing w:val="-2"/>
          <w:sz w:val="21"/>
          <w:szCs w:val="21"/>
          <w:lang w:val="x-none"/>
        </w:rPr>
        <w:t xml:space="preserve"> </w:t>
      </w:r>
      <w:r w:rsidR="00D44CF3" w:rsidRPr="00063264">
        <w:rPr>
          <w:rFonts w:ascii="Calibri" w:hAnsi="Calibri" w:cs="Calibri"/>
          <w:bCs/>
          <w:spacing w:val="-2"/>
          <w:sz w:val="21"/>
          <w:szCs w:val="21"/>
        </w:rPr>
        <w:t xml:space="preserve">des Materials </w:t>
      </w:r>
      <w:r w:rsidR="00D44CF3" w:rsidRPr="00063264">
        <w:rPr>
          <w:rFonts w:ascii="Calibri" w:hAnsi="Calibri" w:cs="Calibri"/>
          <w:bCs/>
          <w:spacing w:val="-2"/>
          <w:sz w:val="21"/>
          <w:szCs w:val="21"/>
          <w:lang w:val="x-none"/>
        </w:rPr>
        <w:t xml:space="preserve">in die </w:t>
      </w:r>
      <w:r w:rsidR="00D44CF3" w:rsidRPr="00063264">
        <w:rPr>
          <w:rFonts w:ascii="Calibri" w:hAnsi="Calibri" w:cs="Calibri"/>
          <w:bCs/>
          <w:spacing w:val="-2"/>
          <w:sz w:val="21"/>
          <w:szCs w:val="21"/>
        </w:rPr>
        <w:t>P</w:t>
      </w:r>
      <w:proofErr w:type="spellStart"/>
      <w:r w:rsidR="00D44CF3" w:rsidRPr="00063264">
        <w:rPr>
          <w:rFonts w:ascii="Calibri" w:hAnsi="Calibri" w:cs="Calibri"/>
          <w:bCs/>
          <w:spacing w:val="-2"/>
          <w:sz w:val="21"/>
          <w:szCs w:val="21"/>
          <w:lang w:val="x-none"/>
        </w:rPr>
        <w:t>umpe</w:t>
      </w:r>
      <w:proofErr w:type="spellEnd"/>
      <w:r w:rsidR="00D44CF3" w:rsidRPr="00063264">
        <w:rPr>
          <w:rFonts w:ascii="Calibri" w:hAnsi="Calibri" w:cs="Calibri"/>
          <w:bCs/>
          <w:spacing w:val="-2"/>
          <w:sz w:val="21"/>
          <w:szCs w:val="21"/>
        </w:rPr>
        <w:t xml:space="preserve"> der Dosier- und Mischanlage </w:t>
      </w:r>
      <w:r w:rsidR="000E0618" w:rsidRPr="00063264">
        <w:rPr>
          <w:rFonts w:ascii="Calibri" w:hAnsi="Calibri" w:cs="Calibri"/>
          <w:bCs/>
          <w:spacing w:val="-2"/>
          <w:sz w:val="21"/>
          <w:szCs w:val="21"/>
        </w:rPr>
        <w:t xml:space="preserve">als </w:t>
      </w:r>
      <w:r w:rsidR="00E375B7" w:rsidRPr="00063264">
        <w:rPr>
          <w:rFonts w:ascii="Calibri" w:hAnsi="Calibri" w:cs="Calibri"/>
          <w:bCs/>
          <w:spacing w:val="-2"/>
          <w:sz w:val="21"/>
          <w:szCs w:val="21"/>
        </w:rPr>
        <w:t xml:space="preserve">massiver </w:t>
      </w:r>
      <w:r w:rsidR="000E0618" w:rsidRPr="00063264">
        <w:rPr>
          <w:rFonts w:ascii="Calibri" w:hAnsi="Calibri" w:cs="Calibri"/>
          <w:bCs/>
          <w:spacing w:val="-2"/>
          <w:sz w:val="21"/>
          <w:szCs w:val="21"/>
        </w:rPr>
        <w:t>Stör</w:t>
      </w:r>
      <w:r w:rsidR="00E375B7" w:rsidRPr="00063264">
        <w:rPr>
          <w:rFonts w:ascii="Calibri" w:hAnsi="Calibri" w:cs="Calibri"/>
          <w:bCs/>
          <w:spacing w:val="-2"/>
          <w:sz w:val="21"/>
          <w:szCs w:val="21"/>
        </w:rPr>
        <w:t>faktor</w:t>
      </w:r>
      <w:r w:rsidR="000E0618" w:rsidRPr="00063264">
        <w:rPr>
          <w:rFonts w:ascii="Calibri" w:hAnsi="Calibri" w:cs="Calibri"/>
          <w:bCs/>
          <w:spacing w:val="-2"/>
          <w:sz w:val="21"/>
          <w:szCs w:val="21"/>
        </w:rPr>
        <w:t xml:space="preserve"> bemerkbar und </w:t>
      </w:r>
      <w:r w:rsidR="00EA62A6" w:rsidRPr="00063264">
        <w:rPr>
          <w:rFonts w:ascii="Calibri" w:hAnsi="Calibri" w:cs="Calibri"/>
          <w:bCs/>
          <w:spacing w:val="-2"/>
          <w:sz w:val="21"/>
          <w:szCs w:val="21"/>
        </w:rPr>
        <w:t xml:space="preserve">bremsten </w:t>
      </w:r>
      <w:r w:rsidR="000E0618" w:rsidRPr="00063264">
        <w:rPr>
          <w:rFonts w:ascii="Calibri" w:hAnsi="Calibri" w:cs="Calibri"/>
          <w:bCs/>
          <w:spacing w:val="-2"/>
          <w:sz w:val="21"/>
          <w:szCs w:val="21"/>
        </w:rPr>
        <w:t xml:space="preserve">den </w:t>
      </w:r>
      <w:r w:rsidR="00D44CF3" w:rsidRPr="00063264">
        <w:rPr>
          <w:rFonts w:ascii="Calibri" w:hAnsi="Calibri" w:cs="Calibri"/>
          <w:bCs/>
          <w:spacing w:val="-2"/>
          <w:sz w:val="21"/>
          <w:szCs w:val="21"/>
        </w:rPr>
        <w:t xml:space="preserve">Verarbeitungsprozess </w:t>
      </w:r>
      <w:r w:rsidR="00EA62A6" w:rsidRPr="00063264">
        <w:rPr>
          <w:rFonts w:ascii="Calibri" w:hAnsi="Calibri" w:cs="Calibri"/>
          <w:bCs/>
          <w:spacing w:val="-2"/>
          <w:sz w:val="21"/>
          <w:szCs w:val="21"/>
        </w:rPr>
        <w:t>aus</w:t>
      </w:r>
      <w:r w:rsidR="00D44CF3" w:rsidRPr="00063264">
        <w:rPr>
          <w:rFonts w:ascii="Calibri" w:hAnsi="Calibri" w:cs="Calibri"/>
          <w:bCs/>
          <w:spacing w:val="-2"/>
          <w:sz w:val="21"/>
          <w:szCs w:val="21"/>
        </w:rPr>
        <w:t xml:space="preserve">. </w:t>
      </w:r>
      <w:r w:rsidR="000E0618" w:rsidRPr="00063264">
        <w:rPr>
          <w:rFonts w:ascii="Calibri" w:hAnsi="Calibri" w:cs="Calibri"/>
          <w:bCs/>
          <w:spacing w:val="-2"/>
          <w:sz w:val="21"/>
          <w:szCs w:val="21"/>
        </w:rPr>
        <w:t>„Oft waren</w:t>
      </w:r>
      <w:r w:rsidR="00F665F3" w:rsidRPr="00063264">
        <w:rPr>
          <w:rFonts w:ascii="Calibri" w:hAnsi="Calibri" w:cs="Calibri"/>
          <w:bCs/>
          <w:spacing w:val="-2"/>
          <w:sz w:val="21"/>
          <w:szCs w:val="21"/>
        </w:rPr>
        <w:t xml:space="preserve"> gravierende Mischfehler und</w:t>
      </w:r>
      <w:r w:rsidR="000E0618" w:rsidRPr="00063264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proofErr w:type="spellStart"/>
      <w:r w:rsidR="00D44CF3" w:rsidRPr="00063264">
        <w:rPr>
          <w:rFonts w:ascii="Calibri" w:hAnsi="Calibri" w:cs="Calibri"/>
          <w:bCs/>
          <w:spacing w:val="-2"/>
          <w:sz w:val="21"/>
          <w:szCs w:val="21"/>
        </w:rPr>
        <w:t>Verfahrensa</w:t>
      </w:r>
      <w:r w:rsidR="00D44CF3" w:rsidRPr="00063264">
        <w:rPr>
          <w:rFonts w:ascii="Calibri" w:hAnsi="Calibri" w:cs="Calibri"/>
          <w:bCs/>
          <w:spacing w:val="-2"/>
          <w:sz w:val="21"/>
          <w:szCs w:val="21"/>
          <w:lang w:val="x-none"/>
        </w:rPr>
        <w:t>b</w:t>
      </w:r>
      <w:r w:rsidR="00EA62A6" w:rsidRPr="00063264">
        <w:rPr>
          <w:rFonts w:ascii="Calibri" w:hAnsi="Calibri" w:cs="Calibri"/>
          <w:bCs/>
          <w:spacing w:val="-2"/>
          <w:sz w:val="21"/>
          <w:szCs w:val="21"/>
        </w:rPr>
        <w:t>b</w:t>
      </w:r>
      <w:r w:rsidR="00D44CF3" w:rsidRPr="00063264">
        <w:rPr>
          <w:rFonts w:ascii="Calibri" w:hAnsi="Calibri" w:cs="Calibri"/>
          <w:bCs/>
          <w:spacing w:val="-2"/>
          <w:sz w:val="21"/>
          <w:szCs w:val="21"/>
          <w:lang w:val="x-none"/>
        </w:rPr>
        <w:t>r</w:t>
      </w:r>
      <w:r w:rsidR="00D44CF3" w:rsidRPr="00063264">
        <w:rPr>
          <w:rFonts w:ascii="Calibri" w:hAnsi="Calibri" w:cs="Calibri"/>
          <w:bCs/>
          <w:spacing w:val="-2"/>
          <w:sz w:val="21"/>
          <w:szCs w:val="21"/>
        </w:rPr>
        <w:t>ü</w:t>
      </w:r>
      <w:r w:rsidR="00D44CF3" w:rsidRPr="00063264">
        <w:rPr>
          <w:rFonts w:ascii="Calibri" w:hAnsi="Calibri" w:cs="Calibri"/>
          <w:bCs/>
          <w:spacing w:val="-2"/>
          <w:sz w:val="21"/>
          <w:szCs w:val="21"/>
          <w:lang w:val="x-none"/>
        </w:rPr>
        <w:t>ch</w:t>
      </w:r>
      <w:r w:rsidR="00D44CF3" w:rsidRPr="00063264">
        <w:rPr>
          <w:rFonts w:ascii="Calibri" w:hAnsi="Calibri" w:cs="Calibri"/>
          <w:bCs/>
          <w:spacing w:val="-2"/>
          <w:sz w:val="21"/>
          <w:szCs w:val="21"/>
        </w:rPr>
        <w:t>e</w:t>
      </w:r>
      <w:proofErr w:type="spellEnd"/>
      <w:r w:rsidR="00D44CF3" w:rsidRPr="00063264">
        <w:rPr>
          <w:rFonts w:ascii="Calibri" w:hAnsi="Calibri" w:cs="Calibri"/>
          <w:bCs/>
          <w:spacing w:val="-2"/>
          <w:sz w:val="21"/>
          <w:szCs w:val="21"/>
        </w:rPr>
        <w:t xml:space="preserve"> die Folge</w:t>
      </w:r>
      <w:r w:rsidR="00E375B7" w:rsidRPr="00063264">
        <w:rPr>
          <w:rFonts w:ascii="Calibri" w:hAnsi="Calibri" w:cs="Calibri"/>
          <w:bCs/>
          <w:spacing w:val="-2"/>
          <w:sz w:val="21"/>
          <w:szCs w:val="21"/>
        </w:rPr>
        <w:t>. D</w:t>
      </w:r>
      <w:proofErr w:type="spellStart"/>
      <w:r w:rsidR="00D44CF3" w:rsidRPr="00063264">
        <w:rPr>
          <w:rFonts w:ascii="Calibri" w:hAnsi="Calibri" w:cs="Calibri"/>
          <w:bCs/>
          <w:spacing w:val="-2"/>
          <w:sz w:val="21"/>
          <w:szCs w:val="21"/>
          <w:lang w:val="x-none"/>
        </w:rPr>
        <w:t>as</w:t>
      </w:r>
      <w:proofErr w:type="spellEnd"/>
      <w:r w:rsidR="00D44CF3" w:rsidRPr="00063264">
        <w:rPr>
          <w:rFonts w:ascii="Calibri" w:hAnsi="Calibri" w:cs="Calibri"/>
          <w:bCs/>
          <w:spacing w:val="-2"/>
          <w:sz w:val="21"/>
          <w:szCs w:val="21"/>
          <w:lang w:val="x-none"/>
        </w:rPr>
        <w:t xml:space="preserve"> komplette System </w:t>
      </w:r>
      <w:r w:rsidR="00E375B7" w:rsidRPr="00063264">
        <w:rPr>
          <w:rFonts w:ascii="Calibri" w:hAnsi="Calibri" w:cs="Calibri"/>
          <w:bCs/>
          <w:spacing w:val="-2"/>
          <w:sz w:val="21"/>
          <w:szCs w:val="21"/>
        </w:rPr>
        <w:t xml:space="preserve">musste dann </w:t>
      </w:r>
      <w:r w:rsidR="00F665F3" w:rsidRPr="00063264">
        <w:rPr>
          <w:rFonts w:ascii="Calibri" w:hAnsi="Calibri" w:cs="Calibri"/>
          <w:bCs/>
          <w:spacing w:val="-2"/>
          <w:sz w:val="21"/>
          <w:szCs w:val="21"/>
        </w:rPr>
        <w:t>wied</w:t>
      </w:r>
      <w:r w:rsidR="000E0618" w:rsidRPr="00063264">
        <w:rPr>
          <w:rFonts w:ascii="Calibri" w:hAnsi="Calibri" w:cs="Calibri"/>
          <w:bCs/>
          <w:spacing w:val="-2"/>
          <w:sz w:val="21"/>
          <w:szCs w:val="21"/>
        </w:rPr>
        <w:t xml:space="preserve">erholt </w:t>
      </w:r>
      <w:r w:rsidR="00D44CF3" w:rsidRPr="00063264">
        <w:rPr>
          <w:rFonts w:ascii="Calibri" w:hAnsi="Calibri" w:cs="Calibri"/>
          <w:bCs/>
          <w:spacing w:val="-2"/>
          <w:sz w:val="21"/>
          <w:szCs w:val="21"/>
          <w:lang w:val="x-none"/>
        </w:rPr>
        <w:t xml:space="preserve">mit Material </w:t>
      </w:r>
      <w:r w:rsidR="00D44CF3" w:rsidRPr="00063264">
        <w:rPr>
          <w:rFonts w:ascii="Calibri" w:hAnsi="Calibri" w:cs="Calibri"/>
          <w:bCs/>
          <w:spacing w:val="-2"/>
          <w:sz w:val="21"/>
          <w:szCs w:val="21"/>
        </w:rPr>
        <w:t>frei</w:t>
      </w:r>
      <w:r w:rsidR="00D44CF3" w:rsidRPr="00063264">
        <w:rPr>
          <w:rFonts w:ascii="Calibri" w:hAnsi="Calibri" w:cs="Calibri"/>
          <w:bCs/>
          <w:spacing w:val="-2"/>
          <w:sz w:val="21"/>
          <w:szCs w:val="21"/>
          <w:lang w:val="x-none"/>
        </w:rPr>
        <w:t xml:space="preserve">gespült werden, bis </w:t>
      </w:r>
      <w:r w:rsidR="00D44CF3" w:rsidRPr="00063264">
        <w:rPr>
          <w:rFonts w:ascii="Calibri" w:hAnsi="Calibri" w:cs="Calibri"/>
          <w:bCs/>
          <w:spacing w:val="-2"/>
          <w:sz w:val="21"/>
          <w:szCs w:val="21"/>
        </w:rPr>
        <w:t xml:space="preserve">es wieder luftfrei </w:t>
      </w:r>
      <w:r w:rsidR="00D44CF3" w:rsidRPr="00063264">
        <w:rPr>
          <w:rFonts w:ascii="Calibri" w:hAnsi="Calibri" w:cs="Calibri"/>
          <w:bCs/>
          <w:spacing w:val="-2"/>
          <w:sz w:val="21"/>
          <w:szCs w:val="21"/>
          <w:lang w:val="x-none"/>
        </w:rPr>
        <w:t>und einwandfrei arbeite</w:t>
      </w:r>
      <w:r w:rsidR="000E0618" w:rsidRPr="00063264">
        <w:rPr>
          <w:rFonts w:ascii="Calibri" w:hAnsi="Calibri" w:cs="Calibri"/>
          <w:bCs/>
          <w:spacing w:val="-2"/>
          <w:sz w:val="21"/>
          <w:szCs w:val="21"/>
        </w:rPr>
        <w:t>te.</w:t>
      </w:r>
      <w:r w:rsidR="00D44CF3" w:rsidRPr="00063264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F665F3" w:rsidRPr="00063264">
        <w:rPr>
          <w:rFonts w:ascii="Calibri" w:hAnsi="Calibri" w:cs="Calibri"/>
          <w:bCs/>
          <w:spacing w:val="-2"/>
          <w:sz w:val="21"/>
          <w:szCs w:val="21"/>
        </w:rPr>
        <w:t>D</w:t>
      </w:r>
      <w:r w:rsidR="00D44CF3" w:rsidRPr="00063264">
        <w:rPr>
          <w:rFonts w:ascii="Calibri" w:hAnsi="Calibri" w:cs="Calibri"/>
          <w:bCs/>
          <w:spacing w:val="-2"/>
          <w:sz w:val="21"/>
          <w:szCs w:val="21"/>
        </w:rPr>
        <w:t>ies ging</w:t>
      </w:r>
      <w:r w:rsidR="000E0618" w:rsidRPr="00063264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D44CF3" w:rsidRPr="00063264">
        <w:rPr>
          <w:rFonts w:ascii="Calibri" w:hAnsi="Calibri" w:cs="Calibri"/>
          <w:bCs/>
          <w:spacing w:val="-2"/>
          <w:sz w:val="21"/>
          <w:szCs w:val="21"/>
        </w:rPr>
        <w:t>einher mit erheblichen M</w:t>
      </w:r>
      <w:proofErr w:type="spellStart"/>
      <w:r w:rsidR="00D44CF3" w:rsidRPr="00063264">
        <w:rPr>
          <w:rFonts w:ascii="Calibri" w:hAnsi="Calibri" w:cs="Calibri"/>
          <w:bCs/>
          <w:spacing w:val="-2"/>
          <w:sz w:val="21"/>
          <w:szCs w:val="21"/>
          <w:lang w:val="x-none"/>
        </w:rPr>
        <w:t>aterial</w:t>
      </w:r>
      <w:proofErr w:type="spellEnd"/>
      <w:r w:rsidR="000E0618" w:rsidRPr="00063264">
        <w:rPr>
          <w:rFonts w:ascii="Calibri" w:hAnsi="Calibri" w:cs="Calibri"/>
          <w:bCs/>
          <w:spacing w:val="-2"/>
          <w:sz w:val="21"/>
          <w:szCs w:val="21"/>
        </w:rPr>
        <w:t>- und Zeit</w:t>
      </w:r>
      <w:proofErr w:type="spellStart"/>
      <w:r w:rsidR="00D44CF3" w:rsidRPr="00063264">
        <w:rPr>
          <w:rFonts w:ascii="Calibri" w:hAnsi="Calibri" w:cs="Calibri"/>
          <w:bCs/>
          <w:spacing w:val="-2"/>
          <w:sz w:val="21"/>
          <w:szCs w:val="21"/>
          <w:lang w:val="x-none"/>
        </w:rPr>
        <w:t>verlust</w:t>
      </w:r>
      <w:r w:rsidR="00D44CF3" w:rsidRPr="00063264">
        <w:rPr>
          <w:rFonts w:ascii="Calibri" w:hAnsi="Calibri" w:cs="Calibri"/>
          <w:bCs/>
          <w:spacing w:val="-2"/>
          <w:sz w:val="21"/>
          <w:szCs w:val="21"/>
        </w:rPr>
        <w:t>en</w:t>
      </w:r>
      <w:proofErr w:type="spellEnd"/>
      <w:r w:rsidR="00D44CF3" w:rsidRPr="00063264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0E0618" w:rsidRPr="00063264">
        <w:rPr>
          <w:rFonts w:ascii="Calibri" w:hAnsi="Calibri" w:cs="Calibri"/>
          <w:bCs/>
          <w:spacing w:val="-2"/>
          <w:sz w:val="21"/>
          <w:szCs w:val="21"/>
        </w:rPr>
        <w:t>sowie</w:t>
      </w:r>
      <w:r w:rsidR="00D44CF3" w:rsidRPr="00063264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F665F3" w:rsidRPr="00063264">
        <w:rPr>
          <w:rFonts w:ascii="Calibri" w:hAnsi="Calibri" w:cs="Calibri"/>
          <w:bCs/>
          <w:spacing w:val="-2"/>
          <w:sz w:val="21"/>
          <w:szCs w:val="21"/>
        </w:rPr>
        <w:t>zusätzlichen</w:t>
      </w:r>
      <w:r w:rsidR="00D44CF3" w:rsidRPr="00063264">
        <w:rPr>
          <w:rFonts w:ascii="Calibri" w:hAnsi="Calibri" w:cs="Calibri"/>
          <w:bCs/>
          <w:spacing w:val="-2"/>
          <w:sz w:val="21"/>
          <w:szCs w:val="21"/>
          <w:lang w:val="x-none"/>
        </w:rPr>
        <w:t xml:space="preserve"> Kosten, </w:t>
      </w:r>
      <w:r w:rsidR="00D44CF3" w:rsidRPr="00063264">
        <w:rPr>
          <w:rFonts w:ascii="Calibri" w:hAnsi="Calibri" w:cs="Calibri"/>
          <w:bCs/>
          <w:spacing w:val="-2"/>
          <w:sz w:val="21"/>
          <w:szCs w:val="21"/>
        </w:rPr>
        <w:t xml:space="preserve">da vorgefertigte Bauteile erneuert und vorgelagerte Prozesse aufwändig </w:t>
      </w:r>
      <w:r w:rsidR="00A253C0" w:rsidRPr="00063264">
        <w:rPr>
          <w:rFonts w:ascii="Calibri" w:hAnsi="Calibri" w:cs="Calibri"/>
          <w:bCs/>
          <w:spacing w:val="-2"/>
          <w:sz w:val="21"/>
          <w:szCs w:val="21"/>
        </w:rPr>
        <w:t xml:space="preserve">zu </w:t>
      </w:r>
      <w:r w:rsidR="00D44CF3" w:rsidRPr="00063264">
        <w:rPr>
          <w:rFonts w:ascii="Calibri" w:hAnsi="Calibri" w:cs="Calibri"/>
          <w:bCs/>
          <w:spacing w:val="-2"/>
          <w:sz w:val="21"/>
          <w:szCs w:val="21"/>
        </w:rPr>
        <w:t>reinig</w:t>
      </w:r>
      <w:r w:rsidR="00A253C0" w:rsidRPr="00063264">
        <w:rPr>
          <w:rFonts w:ascii="Calibri" w:hAnsi="Calibri" w:cs="Calibri"/>
          <w:bCs/>
          <w:spacing w:val="-2"/>
          <w:sz w:val="21"/>
          <w:szCs w:val="21"/>
        </w:rPr>
        <w:t>e</w:t>
      </w:r>
      <w:r w:rsidR="00D44CF3" w:rsidRPr="00063264">
        <w:rPr>
          <w:rFonts w:ascii="Calibri" w:hAnsi="Calibri" w:cs="Calibri"/>
          <w:bCs/>
          <w:spacing w:val="-2"/>
          <w:sz w:val="21"/>
          <w:szCs w:val="21"/>
        </w:rPr>
        <w:t xml:space="preserve">n </w:t>
      </w:r>
      <w:r w:rsidR="00A253C0" w:rsidRPr="00063264">
        <w:rPr>
          <w:rFonts w:ascii="Calibri" w:hAnsi="Calibri" w:cs="Calibri"/>
          <w:bCs/>
          <w:spacing w:val="-2"/>
          <w:sz w:val="21"/>
          <w:szCs w:val="21"/>
        </w:rPr>
        <w:t>waren</w:t>
      </w:r>
      <w:r w:rsidR="000E0618" w:rsidRPr="00063264">
        <w:rPr>
          <w:rFonts w:ascii="Calibri" w:hAnsi="Calibri" w:cs="Calibri"/>
          <w:bCs/>
          <w:spacing w:val="-2"/>
          <w:sz w:val="21"/>
          <w:szCs w:val="21"/>
        </w:rPr>
        <w:t>“, erklärt Olav Davis</w:t>
      </w:r>
      <w:r w:rsidR="00D44CF3" w:rsidRPr="00063264">
        <w:rPr>
          <w:rFonts w:ascii="Calibri" w:hAnsi="Calibri" w:cs="Calibri"/>
          <w:bCs/>
          <w:spacing w:val="-2"/>
          <w:sz w:val="21"/>
          <w:szCs w:val="21"/>
        </w:rPr>
        <w:t xml:space="preserve">. </w:t>
      </w:r>
    </w:p>
    <w:p w14:paraId="51882851" w14:textId="5A62450B" w:rsidR="0034239A" w:rsidRPr="00063264" w:rsidRDefault="00CA5DDF" w:rsidP="00A252DB">
      <w:pPr>
        <w:spacing w:after="120" w:line="360" w:lineRule="exact"/>
        <w:ind w:left="0"/>
        <w:jc w:val="both"/>
        <w:rPr>
          <w:rFonts w:ascii="Calibri" w:hAnsi="Calibri" w:cs="Calibri"/>
          <w:bCs/>
          <w:spacing w:val="-2"/>
          <w:sz w:val="21"/>
          <w:szCs w:val="21"/>
        </w:rPr>
      </w:pPr>
      <w:r w:rsidRPr="00063264">
        <w:rPr>
          <w:rFonts w:ascii="Calibri" w:hAnsi="Calibri" w:cs="Calibri"/>
          <w:bCs/>
          <w:spacing w:val="-2"/>
          <w:sz w:val="21"/>
          <w:szCs w:val="21"/>
        </w:rPr>
        <w:t>Die Entgasungsstation TAVA 200 F und die neue Inliner-</w:t>
      </w:r>
      <w:r w:rsidR="00FC3670" w:rsidRPr="00063264">
        <w:rPr>
          <w:rFonts w:ascii="Calibri" w:hAnsi="Calibri" w:cs="Calibri"/>
          <w:bCs/>
          <w:spacing w:val="-2"/>
          <w:sz w:val="21"/>
          <w:szCs w:val="21"/>
        </w:rPr>
        <w:t>Auspresseinheit</w:t>
      </w:r>
      <w:r w:rsidRPr="00063264">
        <w:rPr>
          <w:rFonts w:ascii="Calibri" w:hAnsi="Calibri" w:cs="Calibri"/>
          <w:bCs/>
          <w:spacing w:val="-2"/>
          <w:sz w:val="21"/>
          <w:szCs w:val="21"/>
        </w:rPr>
        <w:t xml:space="preserve"> von TARTLER lösen diese Problem</w:t>
      </w:r>
      <w:r w:rsidR="00EA62A6" w:rsidRPr="00063264">
        <w:rPr>
          <w:rFonts w:ascii="Calibri" w:hAnsi="Calibri" w:cs="Calibri"/>
          <w:bCs/>
          <w:spacing w:val="-2"/>
          <w:sz w:val="21"/>
          <w:szCs w:val="21"/>
        </w:rPr>
        <w:t>e</w:t>
      </w:r>
      <w:r w:rsidRPr="00063264">
        <w:rPr>
          <w:rFonts w:ascii="Calibri" w:hAnsi="Calibri" w:cs="Calibri"/>
          <w:bCs/>
          <w:spacing w:val="-2"/>
          <w:sz w:val="21"/>
          <w:szCs w:val="21"/>
        </w:rPr>
        <w:t xml:space="preserve">. </w:t>
      </w:r>
      <w:r w:rsidR="00EA62A6" w:rsidRPr="00063264">
        <w:rPr>
          <w:rFonts w:ascii="Calibri" w:hAnsi="Calibri" w:cs="Calibri"/>
          <w:bCs/>
          <w:spacing w:val="-2"/>
          <w:sz w:val="21"/>
          <w:szCs w:val="21"/>
        </w:rPr>
        <w:t>Denn damit ist e</w:t>
      </w:r>
      <w:r w:rsidR="007E551E" w:rsidRPr="00063264">
        <w:rPr>
          <w:rFonts w:ascii="Calibri" w:hAnsi="Calibri" w:cs="Calibri"/>
          <w:bCs/>
          <w:spacing w:val="-2"/>
          <w:sz w:val="21"/>
          <w:szCs w:val="21"/>
        </w:rPr>
        <w:t>s möglich</w:t>
      </w:r>
      <w:r w:rsidR="00EA62A6" w:rsidRPr="00063264">
        <w:rPr>
          <w:rFonts w:ascii="Calibri" w:hAnsi="Calibri" w:cs="Calibri"/>
          <w:bCs/>
          <w:spacing w:val="-2"/>
          <w:sz w:val="21"/>
          <w:szCs w:val="21"/>
        </w:rPr>
        <w:t>,</w:t>
      </w:r>
      <w:r w:rsidR="007E551E" w:rsidRPr="00063264">
        <w:rPr>
          <w:rFonts w:ascii="Calibri" w:hAnsi="Calibri" w:cs="Calibri"/>
          <w:bCs/>
          <w:spacing w:val="-2"/>
          <w:sz w:val="21"/>
          <w:szCs w:val="21"/>
        </w:rPr>
        <w:t xml:space="preserve"> das gesammelte Restmaterial zu entgasen und von allen Lufteinschlüssen zu befreien, so dass es anschließend wieder sicher und störungsfrei in den Dosier-, Misch- und Applikationsanlagen </w:t>
      </w:r>
      <w:r w:rsidR="008C2EF4" w:rsidRPr="00063264">
        <w:rPr>
          <w:rFonts w:ascii="Calibri" w:hAnsi="Calibri" w:cs="Calibri"/>
          <w:bCs/>
          <w:spacing w:val="-2"/>
          <w:sz w:val="21"/>
          <w:szCs w:val="21"/>
        </w:rPr>
        <w:t>genutzt</w:t>
      </w:r>
      <w:r w:rsidR="007E551E" w:rsidRPr="00063264">
        <w:rPr>
          <w:rFonts w:ascii="Calibri" w:hAnsi="Calibri" w:cs="Calibri"/>
          <w:bCs/>
          <w:spacing w:val="-2"/>
          <w:sz w:val="21"/>
          <w:szCs w:val="21"/>
        </w:rPr>
        <w:t xml:space="preserve"> werden</w:t>
      </w:r>
      <w:r w:rsidR="008C2EF4" w:rsidRPr="00063264">
        <w:rPr>
          <w:rFonts w:ascii="Calibri" w:hAnsi="Calibri" w:cs="Calibri"/>
          <w:bCs/>
          <w:spacing w:val="-2"/>
          <w:sz w:val="21"/>
          <w:szCs w:val="21"/>
        </w:rPr>
        <w:t xml:space="preserve"> kann</w:t>
      </w:r>
      <w:r w:rsidR="007E551E" w:rsidRPr="00063264">
        <w:rPr>
          <w:rFonts w:ascii="Calibri" w:hAnsi="Calibri" w:cs="Calibri"/>
          <w:bCs/>
          <w:spacing w:val="-2"/>
          <w:sz w:val="21"/>
          <w:szCs w:val="21"/>
        </w:rPr>
        <w:t>. „Mit einer TAVA 200 F mach</w:t>
      </w:r>
      <w:r w:rsidR="00296299" w:rsidRPr="00063264">
        <w:rPr>
          <w:rFonts w:ascii="Calibri" w:hAnsi="Calibri" w:cs="Calibri"/>
          <w:bCs/>
          <w:spacing w:val="-2"/>
          <w:sz w:val="21"/>
          <w:szCs w:val="21"/>
        </w:rPr>
        <w:t>t ein Kunstharz-Anwender</w:t>
      </w:r>
      <w:r w:rsidR="007E551E" w:rsidRPr="00063264">
        <w:rPr>
          <w:rFonts w:ascii="Calibri" w:hAnsi="Calibri" w:cs="Calibri"/>
          <w:bCs/>
          <w:spacing w:val="-2"/>
          <w:sz w:val="21"/>
          <w:szCs w:val="21"/>
        </w:rPr>
        <w:t xml:space="preserve"> nicht nur einen bedeutenden Schritt vorwärts bei der </w:t>
      </w:r>
      <w:r w:rsidR="00296299" w:rsidRPr="00063264">
        <w:rPr>
          <w:rFonts w:ascii="Calibri" w:hAnsi="Calibri" w:cs="Calibri"/>
          <w:bCs/>
          <w:spacing w:val="-2"/>
          <w:sz w:val="21"/>
          <w:szCs w:val="21"/>
        </w:rPr>
        <w:t xml:space="preserve">Realisierung von </w:t>
      </w:r>
      <w:r w:rsidR="007E551E" w:rsidRPr="00063264">
        <w:rPr>
          <w:rFonts w:ascii="Calibri" w:hAnsi="Calibri" w:cs="Calibri"/>
          <w:bCs/>
          <w:spacing w:val="-2"/>
          <w:sz w:val="21"/>
          <w:szCs w:val="21"/>
        </w:rPr>
        <w:t>Nachhaltigkeitsziel</w:t>
      </w:r>
      <w:r w:rsidR="00296299" w:rsidRPr="00063264">
        <w:rPr>
          <w:rFonts w:ascii="Calibri" w:hAnsi="Calibri" w:cs="Calibri"/>
          <w:bCs/>
          <w:spacing w:val="-2"/>
          <w:sz w:val="21"/>
          <w:szCs w:val="21"/>
        </w:rPr>
        <w:t xml:space="preserve">en auf dem Weg zu </w:t>
      </w:r>
      <w:r w:rsidR="007E551E" w:rsidRPr="00063264">
        <w:rPr>
          <w:rFonts w:ascii="Calibri" w:hAnsi="Calibri" w:cs="Calibri"/>
          <w:bCs/>
          <w:spacing w:val="-2"/>
          <w:sz w:val="21"/>
          <w:szCs w:val="21"/>
        </w:rPr>
        <w:t xml:space="preserve">einer </w:t>
      </w:r>
      <w:r w:rsidR="00296299" w:rsidRPr="00063264">
        <w:rPr>
          <w:rFonts w:ascii="Calibri" w:hAnsi="Calibri" w:cs="Calibri"/>
          <w:bCs/>
          <w:spacing w:val="-2"/>
          <w:sz w:val="21"/>
          <w:szCs w:val="21"/>
        </w:rPr>
        <w:t xml:space="preserve">Zero </w:t>
      </w:r>
      <w:proofErr w:type="spellStart"/>
      <w:r w:rsidR="00296299" w:rsidRPr="00063264">
        <w:rPr>
          <w:rFonts w:ascii="Calibri" w:hAnsi="Calibri" w:cs="Calibri"/>
          <w:bCs/>
          <w:spacing w:val="-2"/>
          <w:sz w:val="21"/>
          <w:szCs w:val="21"/>
        </w:rPr>
        <w:t>Waste</w:t>
      </w:r>
      <w:proofErr w:type="spellEnd"/>
      <w:r w:rsidR="00296299" w:rsidRPr="00063264">
        <w:rPr>
          <w:rFonts w:ascii="Calibri" w:hAnsi="Calibri" w:cs="Calibri"/>
          <w:bCs/>
          <w:spacing w:val="-2"/>
          <w:sz w:val="21"/>
          <w:szCs w:val="21"/>
        </w:rPr>
        <w:t>-</w:t>
      </w:r>
      <w:r w:rsidR="007E551E" w:rsidRPr="00063264">
        <w:rPr>
          <w:rFonts w:ascii="Calibri" w:hAnsi="Calibri" w:cs="Calibri"/>
          <w:bCs/>
          <w:spacing w:val="-2"/>
          <w:sz w:val="21"/>
          <w:szCs w:val="21"/>
        </w:rPr>
        <w:t>Produktion</w:t>
      </w:r>
      <w:r w:rsidR="00296299" w:rsidRPr="00063264">
        <w:rPr>
          <w:rFonts w:ascii="Calibri" w:hAnsi="Calibri" w:cs="Calibri"/>
          <w:bCs/>
          <w:spacing w:val="-2"/>
          <w:sz w:val="21"/>
          <w:szCs w:val="21"/>
        </w:rPr>
        <w:t>; er reduziert damit auch seine Betriebs- und Materialk</w:t>
      </w:r>
      <w:r w:rsidR="007E551E" w:rsidRPr="00063264">
        <w:rPr>
          <w:rFonts w:ascii="Calibri" w:hAnsi="Calibri" w:cs="Calibri"/>
          <w:bCs/>
          <w:spacing w:val="-2"/>
          <w:sz w:val="21"/>
          <w:szCs w:val="21"/>
        </w:rPr>
        <w:t xml:space="preserve">osten. </w:t>
      </w:r>
      <w:r w:rsidR="00296299" w:rsidRPr="00063264">
        <w:rPr>
          <w:rFonts w:ascii="Calibri" w:hAnsi="Calibri" w:cs="Calibri"/>
          <w:bCs/>
          <w:spacing w:val="-2"/>
          <w:sz w:val="21"/>
          <w:szCs w:val="21"/>
        </w:rPr>
        <w:t>Denn p</w:t>
      </w:r>
      <w:r w:rsidR="007E551E" w:rsidRPr="00063264">
        <w:rPr>
          <w:rFonts w:ascii="Calibri" w:hAnsi="Calibri" w:cs="Calibri"/>
          <w:bCs/>
          <w:spacing w:val="-2"/>
          <w:sz w:val="21"/>
          <w:szCs w:val="21"/>
        </w:rPr>
        <w:t xml:space="preserve">ro 200-Liter-Fass </w:t>
      </w:r>
      <w:r w:rsidR="00296299" w:rsidRPr="00063264">
        <w:rPr>
          <w:rFonts w:ascii="Calibri" w:hAnsi="Calibri" w:cs="Calibri"/>
          <w:bCs/>
          <w:spacing w:val="-2"/>
          <w:sz w:val="21"/>
          <w:szCs w:val="21"/>
        </w:rPr>
        <w:t>kann er</w:t>
      </w:r>
      <w:r w:rsidR="007E551E" w:rsidRPr="00063264">
        <w:rPr>
          <w:rFonts w:ascii="Calibri" w:hAnsi="Calibri" w:cs="Calibri"/>
          <w:bCs/>
          <w:spacing w:val="-2"/>
          <w:sz w:val="21"/>
          <w:szCs w:val="21"/>
        </w:rPr>
        <w:t xml:space="preserve"> die verwertbare </w:t>
      </w:r>
      <w:r w:rsidR="00296299" w:rsidRPr="00063264">
        <w:rPr>
          <w:rFonts w:ascii="Calibri" w:hAnsi="Calibri" w:cs="Calibri"/>
          <w:bCs/>
          <w:spacing w:val="-2"/>
          <w:sz w:val="21"/>
          <w:szCs w:val="21"/>
        </w:rPr>
        <w:t>Harzm</w:t>
      </w:r>
      <w:r w:rsidR="007E551E" w:rsidRPr="00063264">
        <w:rPr>
          <w:rFonts w:ascii="Calibri" w:hAnsi="Calibri" w:cs="Calibri"/>
          <w:bCs/>
          <w:spacing w:val="-2"/>
          <w:sz w:val="21"/>
          <w:szCs w:val="21"/>
        </w:rPr>
        <w:t>enge um bis zu 6</w:t>
      </w:r>
      <w:r w:rsidR="00296299" w:rsidRPr="00063264">
        <w:rPr>
          <w:rFonts w:ascii="Calibri" w:hAnsi="Calibri" w:cs="Calibri"/>
          <w:bCs/>
          <w:spacing w:val="-2"/>
          <w:sz w:val="21"/>
          <w:szCs w:val="21"/>
        </w:rPr>
        <w:t>,0 Prozent</w:t>
      </w:r>
      <w:r w:rsidR="007E551E" w:rsidRPr="00063264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8C2EF4" w:rsidRPr="00063264">
        <w:rPr>
          <w:rFonts w:ascii="Calibri" w:hAnsi="Calibri" w:cs="Calibri"/>
          <w:bCs/>
          <w:spacing w:val="-2"/>
          <w:sz w:val="21"/>
          <w:szCs w:val="21"/>
        </w:rPr>
        <w:t>steigern</w:t>
      </w:r>
      <w:r w:rsidR="007E551E" w:rsidRPr="00063264">
        <w:rPr>
          <w:rFonts w:ascii="Calibri" w:hAnsi="Calibri" w:cs="Calibri"/>
          <w:bCs/>
          <w:spacing w:val="-2"/>
          <w:sz w:val="21"/>
          <w:szCs w:val="21"/>
        </w:rPr>
        <w:t xml:space="preserve">. </w:t>
      </w:r>
      <w:r w:rsidR="00296299" w:rsidRPr="00063264">
        <w:rPr>
          <w:rFonts w:ascii="Calibri" w:hAnsi="Calibri" w:cs="Calibri"/>
          <w:bCs/>
          <w:spacing w:val="-2"/>
          <w:sz w:val="21"/>
          <w:szCs w:val="21"/>
        </w:rPr>
        <w:t>Je nach jährliche</w:t>
      </w:r>
      <w:r w:rsidR="008C2EF4" w:rsidRPr="00063264">
        <w:rPr>
          <w:rFonts w:ascii="Calibri" w:hAnsi="Calibri" w:cs="Calibri"/>
          <w:bCs/>
          <w:spacing w:val="-2"/>
          <w:sz w:val="21"/>
          <w:szCs w:val="21"/>
        </w:rPr>
        <w:t>m</w:t>
      </w:r>
      <w:r w:rsidR="00296299" w:rsidRPr="00063264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proofErr w:type="spellStart"/>
      <w:r w:rsidR="00296299" w:rsidRPr="00063264">
        <w:rPr>
          <w:rFonts w:ascii="Calibri" w:hAnsi="Calibri" w:cs="Calibri"/>
          <w:bCs/>
          <w:spacing w:val="-2"/>
          <w:sz w:val="21"/>
          <w:szCs w:val="21"/>
        </w:rPr>
        <w:t>Pastenverbrauch</w:t>
      </w:r>
      <w:proofErr w:type="spellEnd"/>
      <w:r w:rsidR="00296299" w:rsidRPr="00063264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8C2EF4" w:rsidRPr="00063264">
        <w:rPr>
          <w:rFonts w:ascii="Calibri" w:hAnsi="Calibri" w:cs="Calibri"/>
          <w:bCs/>
          <w:spacing w:val="-2"/>
          <w:sz w:val="21"/>
          <w:szCs w:val="21"/>
        </w:rPr>
        <w:t>hat</w:t>
      </w:r>
      <w:r w:rsidR="00296299" w:rsidRPr="00063264">
        <w:rPr>
          <w:rFonts w:ascii="Calibri" w:hAnsi="Calibri" w:cs="Calibri"/>
          <w:bCs/>
          <w:spacing w:val="-2"/>
          <w:sz w:val="21"/>
          <w:szCs w:val="21"/>
        </w:rPr>
        <w:t xml:space="preserve"> sich die Investition in eine TAVA 200 F </w:t>
      </w:r>
      <w:r w:rsidR="008C2EF4" w:rsidRPr="00063264">
        <w:rPr>
          <w:rFonts w:ascii="Calibri" w:hAnsi="Calibri" w:cs="Calibri"/>
          <w:bCs/>
          <w:spacing w:val="-2"/>
          <w:sz w:val="21"/>
          <w:szCs w:val="21"/>
        </w:rPr>
        <w:t xml:space="preserve">dann </w:t>
      </w:r>
      <w:r w:rsidR="006C5A2E" w:rsidRPr="00063264">
        <w:rPr>
          <w:rFonts w:ascii="Calibri" w:hAnsi="Calibri" w:cs="Calibri"/>
          <w:bCs/>
          <w:spacing w:val="-2"/>
          <w:sz w:val="21"/>
          <w:szCs w:val="21"/>
        </w:rPr>
        <w:t>rasch</w:t>
      </w:r>
      <w:r w:rsidR="00296299" w:rsidRPr="00063264">
        <w:rPr>
          <w:rFonts w:ascii="Calibri" w:hAnsi="Calibri" w:cs="Calibri"/>
          <w:bCs/>
          <w:spacing w:val="-2"/>
          <w:sz w:val="21"/>
          <w:szCs w:val="21"/>
        </w:rPr>
        <w:t xml:space="preserve"> amortisier</w:t>
      </w:r>
      <w:r w:rsidR="008C2EF4" w:rsidRPr="00063264">
        <w:rPr>
          <w:rFonts w:ascii="Calibri" w:hAnsi="Calibri" w:cs="Calibri"/>
          <w:bCs/>
          <w:spacing w:val="-2"/>
          <w:sz w:val="21"/>
          <w:szCs w:val="21"/>
        </w:rPr>
        <w:t>t“</w:t>
      </w:r>
      <w:r w:rsidR="00296299" w:rsidRPr="00063264">
        <w:rPr>
          <w:rFonts w:ascii="Calibri" w:hAnsi="Calibri" w:cs="Calibri"/>
          <w:bCs/>
          <w:spacing w:val="-2"/>
          <w:sz w:val="21"/>
          <w:szCs w:val="21"/>
        </w:rPr>
        <w:t>, sagt Olav Davis</w:t>
      </w:r>
      <w:r w:rsidR="00E86E7E" w:rsidRPr="00063264">
        <w:rPr>
          <w:rFonts w:ascii="Calibri" w:hAnsi="Calibri" w:cs="Calibri"/>
          <w:bCs/>
          <w:spacing w:val="-2"/>
          <w:sz w:val="21"/>
          <w:szCs w:val="21"/>
        </w:rPr>
        <w:t xml:space="preserve">. </w:t>
      </w:r>
      <w:r w:rsidR="00196FCF" w:rsidRPr="00063264">
        <w:rPr>
          <w:rFonts w:ascii="Calibri" w:hAnsi="Calibri" w:cs="Calibri"/>
          <w:bCs/>
          <w:spacing w:val="-2"/>
          <w:sz w:val="21"/>
          <w:szCs w:val="21"/>
        </w:rPr>
        <w:t xml:space="preserve">Einer der führenden Hersteller </w:t>
      </w:r>
      <w:r w:rsidR="008C2EF4" w:rsidRPr="00063264">
        <w:rPr>
          <w:rFonts w:ascii="Calibri" w:hAnsi="Calibri" w:cs="Calibri"/>
          <w:bCs/>
          <w:spacing w:val="-2"/>
          <w:sz w:val="21"/>
          <w:szCs w:val="21"/>
        </w:rPr>
        <w:t>der</w:t>
      </w:r>
      <w:r w:rsidR="00196FCF" w:rsidRPr="00063264">
        <w:rPr>
          <w:rFonts w:ascii="Calibri" w:hAnsi="Calibri" w:cs="Calibri"/>
          <w:bCs/>
          <w:spacing w:val="-2"/>
          <w:sz w:val="21"/>
          <w:szCs w:val="21"/>
        </w:rPr>
        <w:t xml:space="preserve"> Windkraft</w:t>
      </w:r>
      <w:r w:rsidR="008C2EF4" w:rsidRPr="00063264">
        <w:rPr>
          <w:rFonts w:ascii="Calibri" w:hAnsi="Calibri" w:cs="Calibri"/>
          <w:bCs/>
          <w:spacing w:val="-2"/>
          <w:sz w:val="21"/>
          <w:szCs w:val="21"/>
        </w:rPr>
        <w:t>technik</w:t>
      </w:r>
      <w:r w:rsidR="00196FCF" w:rsidRPr="00063264">
        <w:rPr>
          <w:rFonts w:ascii="Calibri" w:hAnsi="Calibri" w:cs="Calibri"/>
          <w:bCs/>
          <w:spacing w:val="-2"/>
          <w:sz w:val="21"/>
          <w:szCs w:val="21"/>
        </w:rPr>
        <w:t xml:space="preserve"> konnte seinen </w:t>
      </w:r>
      <w:r w:rsidR="008C2EF4" w:rsidRPr="00063264">
        <w:rPr>
          <w:rFonts w:ascii="Calibri" w:hAnsi="Calibri" w:cs="Calibri"/>
          <w:bCs/>
          <w:spacing w:val="-2"/>
          <w:sz w:val="21"/>
          <w:szCs w:val="21"/>
        </w:rPr>
        <w:t xml:space="preserve">jährlichen </w:t>
      </w:r>
      <w:proofErr w:type="spellStart"/>
      <w:r w:rsidR="008C2EF4" w:rsidRPr="00063264">
        <w:rPr>
          <w:rFonts w:ascii="Calibri" w:hAnsi="Calibri" w:cs="Calibri"/>
          <w:bCs/>
          <w:spacing w:val="-2"/>
          <w:sz w:val="21"/>
          <w:szCs w:val="21"/>
        </w:rPr>
        <w:t>Pasten</w:t>
      </w:r>
      <w:r w:rsidR="00196FCF" w:rsidRPr="00063264">
        <w:rPr>
          <w:rFonts w:ascii="Calibri" w:hAnsi="Calibri" w:cs="Calibri"/>
          <w:bCs/>
          <w:spacing w:val="-2"/>
          <w:sz w:val="21"/>
          <w:szCs w:val="21"/>
        </w:rPr>
        <w:t>verbrauch</w:t>
      </w:r>
      <w:proofErr w:type="spellEnd"/>
      <w:r w:rsidR="00196FCF" w:rsidRPr="00063264">
        <w:rPr>
          <w:rFonts w:ascii="Calibri" w:hAnsi="Calibri" w:cs="Calibri"/>
          <w:bCs/>
          <w:spacing w:val="-2"/>
          <w:sz w:val="21"/>
          <w:szCs w:val="21"/>
        </w:rPr>
        <w:t xml:space="preserve"> durch den Einsatz der Entgasungsstation von TARTLER jüngst um fast 30 Tonnen reduzieren und so die Gesamtkosten in seiner Rotorblatt-Produktion spürbar senken. </w:t>
      </w:r>
      <w:r w:rsidR="0040048D" w:rsidRPr="00063264">
        <w:rPr>
          <w:rFonts w:ascii="Calibri" w:hAnsi="Calibri" w:cs="Calibri"/>
          <w:bCs/>
          <w:spacing w:val="-2"/>
          <w:sz w:val="21"/>
          <w:szCs w:val="21"/>
        </w:rPr>
        <w:t xml:space="preserve">Zugleich </w:t>
      </w:r>
      <w:r w:rsidR="008C2EF4" w:rsidRPr="00063264">
        <w:rPr>
          <w:rFonts w:ascii="Calibri" w:hAnsi="Calibri" w:cs="Calibri"/>
          <w:bCs/>
          <w:spacing w:val="-2"/>
          <w:sz w:val="21"/>
          <w:szCs w:val="21"/>
        </w:rPr>
        <w:t xml:space="preserve">bekämpft </w:t>
      </w:r>
      <w:r w:rsidR="00196FCF" w:rsidRPr="00063264">
        <w:rPr>
          <w:rFonts w:ascii="Calibri" w:hAnsi="Calibri" w:cs="Calibri"/>
          <w:bCs/>
          <w:spacing w:val="-2"/>
          <w:sz w:val="21"/>
          <w:szCs w:val="21"/>
        </w:rPr>
        <w:t xml:space="preserve">er </w:t>
      </w:r>
      <w:r w:rsidR="0040048D" w:rsidRPr="00063264">
        <w:rPr>
          <w:rFonts w:ascii="Calibri" w:hAnsi="Calibri" w:cs="Calibri"/>
          <w:bCs/>
          <w:spacing w:val="-2"/>
          <w:sz w:val="21"/>
          <w:szCs w:val="21"/>
        </w:rPr>
        <w:t>damit</w:t>
      </w:r>
      <w:r w:rsidR="00196FCF" w:rsidRPr="00063264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8C2EF4" w:rsidRPr="00063264">
        <w:rPr>
          <w:rFonts w:ascii="Calibri" w:hAnsi="Calibri" w:cs="Calibri"/>
          <w:bCs/>
          <w:spacing w:val="-2"/>
          <w:sz w:val="21"/>
          <w:szCs w:val="21"/>
        </w:rPr>
        <w:t>die</w:t>
      </w:r>
      <w:r w:rsidR="00196FCF" w:rsidRPr="00063264">
        <w:rPr>
          <w:rFonts w:ascii="Calibri" w:hAnsi="Calibri" w:cs="Calibri"/>
          <w:bCs/>
          <w:spacing w:val="-2"/>
          <w:sz w:val="21"/>
          <w:szCs w:val="21"/>
        </w:rPr>
        <w:t xml:space="preserve"> Verschwendung</w:t>
      </w:r>
      <w:r w:rsidR="008C2EF4" w:rsidRPr="00063264">
        <w:rPr>
          <w:rFonts w:ascii="Calibri" w:hAnsi="Calibri" w:cs="Calibri"/>
          <w:bCs/>
          <w:spacing w:val="-2"/>
          <w:sz w:val="21"/>
          <w:szCs w:val="21"/>
        </w:rPr>
        <w:t>,</w:t>
      </w:r>
      <w:r w:rsidR="00196FCF" w:rsidRPr="00063264">
        <w:rPr>
          <w:rFonts w:ascii="Calibri" w:hAnsi="Calibri" w:cs="Calibri"/>
          <w:bCs/>
          <w:spacing w:val="-2"/>
          <w:sz w:val="21"/>
          <w:szCs w:val="21"/>
        </w:rPr>
        <w:t xml:space="preserve"> leistet einen </w:t>
      </w:r>
      <w:r w:rsidR="0040048D" w:rsidRPr="00063264">
        <w:rPr>
          <w:rFonts w:ascii="Calibri" w:hAnsi="Calibri" w:cs="Calibri"/>
          <w:bCs/>
          <w:spacing w:val="-2"/>
          <w:sz w:val="21"/>
          <w:szCs w:val="21"/>
        </w:rPr>
        <w:t xml:space="preserve">messbaren </w:t>
      </w:r>
      <w:r w:rsidR="00D911D5" w:rsidRPr="00063264">
        <w:rPr>
          <w:rFonts w:ascii="Calibri" w:hAnsi="Calibri" w:cs="Calibri"/>
          <w:bCs/>
          <w:spacing w:val="-2"/>
          <w:sz w:val="21"/>
          <w:szCs w:val="21"/>
        </w:rPr>
        <w:t>Nachhaltigkeitsb</w:t>
      </w:r>
      <w:r w:rsidR="00196FCF" w:rsidRPr="00063264">
        <w:rPr>
          <w:rFonts w:ascii="Calibri" w:hAnsi="Calibri" w:cs="Calibri"/>
          <w:bCs/>
          <w:spacing w:val="-2"/>
          <w:sz w:val="21"/>
          <w:szCs w:val="21"/>
        </w:rPr>
        <w:t xml:space="preserve">eitrag </w:t>
      </w:r>
      <w:r w:rsidR="0040048D" w:rsidRPr="00063264">
        <w:rPr>
          <w:rFonts w:ascii="Calibri" w:hAnsi="Calibri" w:cs="Calibri"/>
          <w:bCs/>
          <w:spacing w:val="-2"/>
          <w:sz w:val="21"/>
          <w:szCs w:val="21"/>
        </w:rPr>
        <w:t xml:space="preserve">und </w:t>
      </w:r>
      <w:r w:rsidR="00196FCF" w:rsidRPr="00063264">
        <w:rPr>
          <w:rFonts w:ascii="Calibri" w:hAnsi="Calibri" w:cs="Calibri"/>
          <w:bCs/>
          <w:spacing w:val="-2"/>
          <w:sz w:val="21"/>
          <w:szCs w:val="21"/>
        </w:rPr>
        <w:t>verbessert die Ökobilanz seiner Wertschöpfungskette</w:t>
      </w:r>
      <w:r w:rsidR="00CE47D1" w:rsidRPr="00063264">
        <w:rPr>
          <w:rFonts w:ascii="Calibri" w:hAnsi="Calibri" w:cs="Calibri"/>
          <w:bCs/>
          <w:spacing w:val="-2"/>
          <w:sz w:val="21"/>
          <w:szCs w:val="21"/>
        </w:rPr>
        <w:t>.</w:t>
      </w:r>
    </w:p>
    <w:p w14:paraId="1DE53578" w14:textId="5B8C9E2B" w:rsidR="002F134F" w:rsidRPr="00063264" w:rsidRDefault="00CE2090" w:rsidP="002F134F">
      <w:pPr>
        <w:spacing w:after="120" w:line="360" w:lineRule="exact"/>
        <w:ind w:left="0"/>
        <w:jc w:val="both"/>
        <w:rPr>
          <w:rFonts w:ascii="Calibri" w:hAnsi="Calibri" w:cs="Calibri"/>
          <w:bCs/>
          <w:spacing w:val="0"/>
          <w:sz w:val="21"/>
          <w:szCs w:val="21"/>
        </w:rPr>
      </w:pPr>
      <w:r w:rsidRPr="00063264">
        <w:rPr>
          <w:rFonts w:ascii="Calibri" w:hAnsi="Calibri" w:cs="Calibri"/>
          <w:spacing w:val="-2"/>
          <w:sz w:val="21"/>
          <w:szCs w:val="21"/>
        </w:rPr>
        <w:lastRenderedPageBreak/>
        <w:t>B</w:t>
      </w:r>
      <w:r w:rsidR="00D07DC2" w:rsidRPr="00063264">
        <w:rPr>
          <w:rFonts w:ascii="Calibri" w:hAnsi="Calibri" w:cs="Calibri"/>
          <w:spacing w:val="-2"/>
          <w:sz w:val="21"/>
          <w:szCs w:val="21"/>
        </w:rPr>
        <w:t>ei der TAVA 200</w:t>
      </w:r>
      <w:r w:rsidRPr="0006326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D07DC2" w:rsidRPr="00063264">
        <w:rPr>
          <w:rFonts w:ascii="Calibri" w:hAnsi="Calibri" w:cs="Calibri"/>
          <w:spacing w:val="-2"/>
          <w:sz w:val="21"/>
          <w:szCs w:val="21"/>
        </w:rPr>
        <w:t xml:space="preserve">F </w:t>
      </w:r>
      <w:r w:rsidRPr="00063264">
        <w:rPr>
          <w:rFonts w:ascii="Calibri" w:hAnsi="Calibri" w:cs="Calibri"/>
          <w:spacing w:val="-2"/>
          <w:sz w:val="21"/>
          <w:szCs w:val="21"/>
        </w:rPr>
        <w:t>handelt es sich e</w:t>
      </w:r>
      <w:r w:rsidR="00D07DC2" w:rsidRPr="00063264">
        <w:rPr>
          <w:rFonts w:ascii="Calibri" w:hAnsi="Calibri" w:cs="Calibri"/>
          <w:spacing w:val="-2"/>
          <w:sz w:val="21"/>
          <w:szCs w:val="21"/>
        </w:rPr>
        <w:t xml:space="preserve">ine </w:t>
      </w:r>
      <w:r w:rsidRPr="00063264">
        <w:rPr>
          <w:rFonts w:ascii="Calibri" w:hAnsi="Calibri" w:cs="Calibri"/>
          <w:spacing w:val="-2"/>
          <w:sz w:val="21"/>
          <w:szCs w:val="21"/>
        </w:rPr>
        <w:t xml:space="preserve">autarke </w:t>
      </w:r>
      <w:r w:rsidR="00D07DC2" w:rsidRPr="00063264">
        <w:rPr>
          <w:rFonts w:ascii="Calibri" w:hAnsi="Calibri" w:cs="Calibri"/>
          <w:spacing w:val="-2"/>
          <w:sz w:val="21"/>
          <w:szCs w:val="21"/>
        </w:rPr>
        <w:t>Komplettlösung</w:t>
      </w:r>
      <w:r w:rsidRPr="00063264">
        <w:rPr>
          <w:rFonts w:ascii="Calibri" w:hAnsi="Calibri" w:cs="Calibri"/>
          <w:spacing w:val="-2"/>
          <w:sz w:val="21"/>
          <w:szCs w:val="21"/>
        </w:rPr>
        <w:t xml:space="preserve">, die sich mit den </w:t>
      </w:r>
      <w:r w:rsidR="00D07DC2" w:rsidRPr="00063264">
        <w:rPr>
          <w:rFonts w:ascii="Calibri" w:hAnsi="Calibri" w:cs="Calibri"/>
          <w:spacing w:val="-2"/>
          <w:sz w:val="21"/>
          <w:szCs w:val="21"/>
        </w:rPr>
        <w:t xml:space="preserve">Bondpaste-Maschinen </w:t>
      </w:r>
      <w:r w:rsidRPr="00063264">
        <w:rPr>
          <w:rFonts w:ascii="Calibri" w:hAnsi="Calibri" w:cs="Calibri"/>
          <w:spacing w:val="-2"/>
          <w:sz w:val="21"/>
          <w:szCs w:val="21"/>
        </w:rPr>
        <w:t xml:space="preserve">aller namhaften Hersteller kombinieren lässt. Das gleiche gilt für die neue </w:t>
      </w:r>
      <w:r w:rsidR="00A252DB" w:rsidRPr="00063264">
        <w:rPr>
          <w:rFonts w:ascii="Calibri" w:hAnsi="Calibri" w:cs="Calibri"/>
          <w:spacing w:val="-2"/>
          <w:sz w:val="21"/>
          <w:szCs w:val="21"/>
        </w:rPr>
        <w:t xml:space="preserve">mechanische </w:t>
      </w:r>
      <w:r w:rsidRPr="00063264">
        <w:rPr>
          <w:rFonts w:ascii="Calibri" w:hAnsi="Calibri" w:cs="Calibri"/>
          <w:spacing w:val="-2"/>
          <w:sz w:val="21"/>
          <w:szCs w:val="21"/>
        </w:rPr>
        <w:t>Inliner-</w:t>
      </w:r>
      <w:r w:rsidR="00B9731F" w:rsidRPr="00063264">
        <w:rPr>
          <w:rFonts w:ascii="Calibri" w:hAnsi="Calibri" w:cs="Calibri"/>
          <w:spacing w:val="-2"/>
          <w:sz w:val="21"/>
          <w:szCs w:val="21"/>
        </w:rPr>
        <w:t>Auspresseinheit</w:t>
      </w:r>
      <w:r w:rsidR="00A252DB" w:rsidRPr="00063264">
        <w:rPr>
          <w:rFonts w:ascii="Calibri" w:hAnsi="Calibri" w:cs="Calibri"/>
          <w:spacing w:val="-2"/>
          <w:sz w:val="21"/>
          <w:szCs w:val="21"/>
        </w:rPr>
        <w:t xml:space="preserve"> von TARTLER. Mit wenigen Handgriffen holt der Anwender damit die letzten Harzreste aus </w:t>
      </w:r>
      <w:r w:rsidR="00F4286D" w:rsidRPr="00063264">
        <w:rPr>
          <w:rFonts w:ascii="Calibri" w:hAnsi="Calibri" w:cs="Calibri"/>
          <w:spacing w:val="-2"/>
          <w:sz w:val="21"/>
          <w:szCs w:val="21"/>
        </w:rPr>
        <w:t>je</w:t>
      </w:r>
      <w:r w:rsidR="00A252DB" w:rsidRPr="00063264">
        <w:rPr>
          <w:rFonts w:ascii="Calibri" w:hAnsi="Calibri" w:cs="Calibri"/>
          <w:spacing w:val="-2"/>
          <w:sz w:val="21"/>
          <w:szCs w:val="21"/>
        </w:rPr>
        <w:t>de</w:t>
      </w:r>
      <w:r w:rsidR="0034239A" w:rsidRPr="00063264">
        <w:rPr>
          <w:rFonts w:ascii="Calibri" w:hAnsi="Calibri" w:cs="Calibri"/>
          <w:spacing w:val="-2"/>
          <w:sz w:val="21"/>
          <w:szCs w:val="21"/>
        </w:rPr>
        <w:t>m</w:t>
      </w:r>
      <w:r w:rsidR="00A252DB" w:rsidRPr="00063264">
        <w:rPr>
          <w:rFonts w:ascii="Calibri" w:hAnsi="Calibri" w:cs="Calibri"/>
          <w:spacing w:val="-2"/>
          <w:sz w:val="21"/>
          <w:szCs w:val="21"/>
        </w:rPr>
        <w:t xml:space="preserve"> Inliner heraus, so dass nur noch ein sauber zusammengerollter Foliensack zu entsorgen ist. Olav Davis betont außerdem: „</w:t>
      </w:r>
      <w:r w:rsidR="00D07DC2" w:rsidRPr="00063264">
        <w:rPr>
          <w:rFonts w:ascii="Calibri" w:hAnsi="Calibri" w:cs="Calibri"/>
          <w:spacing w:val="-2"/>
          <w:sz w:val="21"/>
          <w:szCs w:val="21"/>
        </w:rPr>
        <w:t>TAVA 200</w:t>
      </w:r>
      <w:r w:rsidR="00A252DB" w:rsidRPr="0006326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D07DC2" w:rsidRPr="00063264">
        <w:rPr>
          <w:rFonts w:ascii="Calibri" w:hAnsi="Calibri" w:cs="Calibri"/>
          <w:spacing w:val="-2"/>
          <w:sz w:val="21"/>
          <w:szCs w:val="21"/>
        </w:rPr>
        <w:t>F</w:t>
      </w:r>
      <w:r w:rsidR="00A252DB" w:rsidRPr="00063264">
        <w:rPr>
          <w:rFonts w:ascii="Calibri" w:hAnsi="Calibri" w:cs="Calibri"/>
          <w:spacing w:val="-2"/>
          <w:sz w:val="21"/>
          <w:szCs w:val="21"/>
        </w:rPr>
        <w:t xml:space="preserve"> und </w:t>
      </w:r>
      <w:r w:rsidR="00FC3670" w:rsidRPr="00063264">
        <w:rPr>
          <w:rFonts w:ascii="Calibri" w:hAnsi="Calibri" w:cs="Calibri"/>
          <w:spacing w:val="-2"/>
          <w:sz w:val="21"/>
          <w:szCs w:val="21"/>
        </w:rPr>
        <w:t>Auspresseinheit</w:t>
      </w:r>
      <w:r w:rsidR="00A252DB" w:rsidRPr="00063264">
        <w:rPr>
          <w:rFonts w:ascii="Calibri" w:hAnsi="Calibri" w:cs="Calibri"/>
          <w:spacing w:val="-2"/>
          <w:sz w:val="21"/>
          <w:szCs w:val="21"/>
        </w:rPr>
        <w:t xml:space="preserve"> sind </w:t>
      </w:r>
      <w:r w:rsidR="00D07DC2" w:rsidRPr="00063264">
        <w:rPr>
          <w:rFonts w:ascii="Calibri" w:hAnsi="Calibri" w:cs="Calibri"/>
          <w:spacing w:val="-2"/>
          <w:sz w:val="21"/>
          <w:szCs w:val="21"/>
        </w:rPr>
        <w:t xml:space="preserve">sofort </w:t>
      </w:r>
      <w:r w:rsidR="00A252DB" w:rsidRPr="00063264">
        <w:rPr>
          <w:rFonts w:ascii="Calibri" w:hAnsi="Calibri" w:cs="Calibri"/>
          <w:spacing w:val="-2"/>
          <w:sz w:val="21"/>
          <w:szCs w:val="21"/>
        </w:rPr>
        <w:t xml:space="preserve">lieferbar und können </w:t>
      </w:r>
      <w:r w:rsidR="00D07DC2" w:rsidRPr="00063264">
        <w:rPr>
          <w:rFonts w:ascii="Calibri" w:hAnsi="Calibri" w:cs="Calibri"/>
          <w:spacing w:val="-2"/>
          <w:sz w:val="21"/>
          <w:szCs w:val="21"/>
        </w:rPr>
        <w:t>innerhalb weniger Tage betriebsbereit installiert werden.</w:t>
      </w:r>
      <w:r w:rsidR="0034239A" w:rsidRPr="00063264">
        <w:rPr>
          <w:rFonts w:ascii="Calibri" w:hAnsi="Calibri" w:cs="Calibri"/>
          <w:spacing w:val="-2"/>
          <w:sz w:val="21"/>
          <w:szCs w:val="21"/>
        </w:rPr>
        <w:t>“</w:t>
      </w:r>
      <w:r w:rsidR="00D07DC2" w:rsidRPr="0006326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2F134F" w:rsidRPr="00063264">
        <w:rPr>
          <w:rFonts w:ascii="Calibri" w:hAnsi="Calibri" w:cs="Calibri"/>
          <w:bCs/>
          <w:i/>
          <w:iCs/>
          <w:spacing w:val="-2"/>
          <w:sz w:val="21"/>
          <w:szCs w:val="21"/>
        </w:rPr>
        <w:t>ms</w:t>
      </w:r>
    </w:p>
    <w:p w14:paraId="7D40FDC7" w14:textId="061329B0" w:rsidR="002F134F" w:rsidRPr="00063264" w:rsidRDefault="002F134F" w:rsidP="002F134F">
      <w:pPr>
        <w:spacing w:after="120" w:line="360" w:lineRule="exact"/>
        <w:ind w:left="0"/>
        <w:jc w:val="both"/>
        <w:rPr>
          <w:rFonts w:ascii="Calibri" w:hAnsi="Calibri" w:cs="Calibri"/>
          <w:i/>
          <w:iCs/>
          <w:spacing w:val="0"/>
          <w:sz w:val="16"/>
          <w:szCs w:val="16"/>
          <w:lang w:val="x-none"/>
        </w:rPr>
      </w:pPr>
      <w:r w:rsidRPr="00063264">
        <w:rPr>
          <w:rFonts w:ascii="Calibri" w:hAnsi="Calibri" w:cs="Calibri"/>
          <w:i/>
          <w:iCs/>
          <w:spacing w:val="0"/>
          <w:sz w:val="16"/>
          <w:szCs w:val="16"/>
        </w:rPr>
        <w:t>8</w:t>
      </w:r>
      <w:r w:rsidR="00CE47D1" w:rsidRPr="00063264">
        <w:rPr>
          <w:rFonts w:ascii="Calibri" w:hAnsi="Calibri" w:cs="Calibri"/>
          <w:i/>
          <w:iCs/>
          <w:spacing w:val="0"/>
          <w:sz w:val="16"/>
          <w:szCs w:val="16"/>
        </w:rPr>
        <w:t>93</w:t>
      </w:r>
      <w:r w:rsidRPr="00063264">
        <w:rPr>
          <w:rFonts w:ascii="Calibri" w:hAnsi="Calibri" w:cs="Calibri"/>
          <w:i/>
          <w:iCs/>
          <w:spacing w:val="0"/>
          <w:sz w:val="16"/>
          <w:szCs w:val="16"/>
          <w:lang w:val="x-none"/>
        </w:rPr>
        <w:t xml:space="preserve"> Wörter mit </w:t>
      </w:r>
      <w:r w:rsidRPr="00063264">
        <w:rPr>
          <w:rFonts w:ascii="Calibri" w:hAnsi="Calibri" w:cs="Calibri"/>
          <w:i/>
          <w:iCs/>
          <w:spacing w:val="0"/>
          <w:sz w:val="16"/>
          <w:szCs w:val="16"/>
        </w:rPr>
        <w:t>6.</w:t>
      </w:r>
      <w:r w:rsidR="00CE47D1" w:rsidRPr="00063264">
        <w:rPr>
          <w:rFonts w:ascii="Calibri" w:hAnsi="Calibri" w:cs="Calibri"/>
          <w:i/>
          <w:iCs/>
          <w:spacing w:val="0"/>
          <w:sz w:val="16"/>
          <w:szCs w:val="16"/>
        </w:rPr>
        <w:t>836</w:t>
      </w:r>
      <w:r w:rsidRPr="00063264">
        <w:rPr>
          <w:rFonts w:ascii="Calibri" w:hAnsi="Calibri" w:cs="Calibri"/>
          <w:i/>
          <w:iCs/>
          <w:spacing w:val="0"/>
          <w:sz w:val="16"/>
          <w:szCs w:val="16"/>
        </w:rPr>
        <w:t xml:space="preserve"> </w:t>
      </w:r>
      <w:r w:rsidRPr="00063264">
        <w:rPr>
          <w:rFonts w:ascii="Calibri" w:hAnsi="Calibri" w:cs="Calibri"/>
          <w:i/>
          <w:iCs/>
          <w:spacing w:val="0"/>
          <w:sz w:val="16"/>
          <w:szCs w:val="16"/>
          <w:lang w:val="x-none"/>
        </w:rPr>
        <w:t xml:space="preserve">Zeichen (inkl. Leerzeichen) </w:t>
      </w:r>
      <w:r w:rsidRPr="00063264">
        <w:rPr>
          <w:rFonts w:ascii="Calibri" w:hAnsi="Calibri" w:cs="Calibri"/>
          <w:i/>
          <w:iCs/>
          <w:spacing w:val="0"/>
          <w:sz w:val="16"/>
          <w:szCs w:val="16"/>
        </w:rPr>
        <w:tab/>
        <w:t xml:space="preserve">                                       </w:t>
      </w:r>
      <w:r w:rsidRPr="00063264">
        <w:rPr>
          <w:rFonts w:ascii="Calibri" w:hAnsi="Calibri" w:cs="Calibri"/>
          <w:i/>
          <w:iCs/>
          <w:spacing w:val="0"/>
          <w:sz w:val="16"/>
          <w:szCs w:val="16"/>
          <w:lang w:val="x-none"/>
        </w:rPr>
        <w:t xml:space="preserve">Autor: </w:t>
      </w:r>
      <w:r w:rsidRPr="00063264">
        <w:rPr>
          <w:rFonts w:ascii="Calibri" w:hAnsi="Calibri" w:cs="Calibri"/>
          <w:i/>
          <w:iCs/>
          <w:spacing w:val="0"/>
          <w:sz w:val="16"/>
          <w:szCs w:val="16"/>
        </w:rPr>
        <w:t>Michael Stöcker</w:t>
      </w:r>
      <w:r w:rsidRPr="00063264">
        <w:rPr>
          <w:rFonts w:ascii="Calibri" w:hAnsi="Calibri" w:cs="Calibri"/>
          <w:i/>
          <w:iCs/>
          <w:spacing w:val="0"/>
          <w:sz w:val="16"/>
          <w:szCs w:val="16"/>
          <w:lang w:val="x-none"/>
        </w:rPr>
        <w:t>, Freier Fachjournalist, Darmstadt</w:t>
      </w:r>
    </w:p>
    <w:p w14:paraId="33358166" w14:textId="77777777" w:rsidR="00656A10" w:rsidRPr="00063264" w:rsidRDefault="00656A10" w:rsidP="00656A10">
      <w:pPr>
        <w:adjustRightInd/>
        <w:spacing w:line="360" w:lineRule="auto"/>
        <w:ind w:left="0" w:right="-284"/>
        <w:rPr>
          <w:rFonts w:ascii="Calibri" w:hAnsi="Calibri" w:cs="Calibri"/>
          <w:b/>
          <w:i/>
          <w:spacing w:val="0"/>
          <w:sz w:val="16"/>
          <w:szCs w:val="16"/>
          <w:lang w:val="x-none"/>
        </w:rPr>
      </w:pPr>
    </w:p>
    <w:p w14:paraId="26B202AB" w14:textId="77777777" w:rsidR="00656A10" w:rsidRPr="00063264" w:rsidRDefault="00656A10" w:rsidP="00656A10">
      <w:pPr>
        <w:adjustRightInd/>
        <w:spacing w:line="360" w:lineRule="auto"/>
        <w:ind w:left="0" w:right="-284"/>
        <w:rPr>
          <w:rFonts w:ascii="Calibri" w:hAnsi="Calibri" w:cs="Calibri"/>
          <w:b/>
          <w:spacing w:val="0"/>
          <w:sz w:val="21"/>
          <w:szCs w:val="21"/>
        </w:rPr>
      </w:pPr>
      <w:r w:rsidRPr="00063264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Redakteure: </w:t>
      </w:r>
      <w:r w:rsidRPr="00063264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Verfügung!</w:t>
      </w:r>
    </w:p>
    <w:p w14:paraId="161D2115" w14:textId="77777777" w:rsidR="00656A10" w:rsidRPr="00063264" w:rsidRDefault="00656A10" w:rsidP="00656A10">
      <w:pPr>
        <w:adjustRightInd/>
        <w:spacing w:line="360" w:lineRule="auto"/>
        <w:ind w:left="0" w:right="-284"/>
        <w:rPr>
          <w:rFonts w:ascii="Calibri" w:hAnsi="Calibri" w:cs="Calibri"/>
          <w:b/>
          <w:spacing w:val="0"/>
          <w:sz w:val="16"/>
          <w:szCs w:val="16"/>
        </w:rPr>
      </w:pPr>
    </w:p>
    <w:p w14:paraId="768AD6A0" w14:textId="64846788" w:rsidR="00656A10" w:rsidRPr="00063264" w:rsidRDefault="00656A10" w:rsidP="00656A10">
      <w:pPr>
        <w:adjustRightInd/>
        <w:spacing w:after="120"/>
        <w:ind w:left="0"/>
        <w:jc w:val="both"/>
        <w:rPr>
          <w:rFonts w:ascii="Calibri" w:hAnsi="Calibri" w:cs="Calibri"/>
          <w:i/>
          <w:spacing w:val="-2"/>
          <w:sz w:val="21"/>
          <w:szCs w:val="21"/>
          <w:u w:val="single"/>
        </w:rPr>
      </w:pPr>
      <w:r w:rsidRPr="00063264">
        <w:rPr>
          <w:rFonts w:ascii="Calibri" w:hAnsi="Calibri" w:cs="Calibri"/>
          <w:i/>
          <w:spacing w:val="-2"/>
          <w:sz w:val="21"/>
          <w:szCs w:val="21"/>
          <w:u w:val="single"/>
        </w:rPr>
        <w:t>Bilder (</w:t>
      </w:r>
      <w:r w:rsidR="007D54E4" w:rsidRPr="00063264">
        <w:rPr>
          <w:rFonts w:ascii="Calibri" w:hAnsi="Calibri" w:cs="Calibri"/>
          <w:i/>
          <w:spacing w:val="-2"/>
          <w:sz w:val="21"/>
          <w:szCs w:val="21"/>
          <w:u w:val="single"/>
        </w:rPr>
        <w:t>7</w:t>
      </w:r>
      <w:r w:rsidRPr="00063264">
        <w:rPr>
          <w:rFonts w:ascii="Calibri" w:hAnsi="Calibri" w:cs="Calibri"/>
          <w:i/>
          <w:spacing w:val="-2"/>
          <w:sz w:val="21"/>
          <w:szCs w:val="21"/>
          <w:u w:val="single"/>
        </w:rPr>
        <w:t xml:space="preserve"> Motive)</w:t>
      </w:r>
    </w:p>
    <w:p w14:paraId="219830E9" w14:textId="77777777" w:rsidR="007D54E4" w:rsidRPr="00063264" w:rsidRDefault="00656A10" w:rsidP="00656A10">
      <w:pPr>
        <w:keepNext/>
        <w:adjustRightInd/>
        <w:spacing w:after="120"/>
        <w:ind w:left="0"/>
        <w:jc w:val="both"/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</w:pPr>
      <w:r w:rsidRPr="00063264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 xml:space="preserve">Bild </w:t>
      </w:r>
      <w:r w:rsidR="00495C6B" w:rsidRPr="00063264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>1</w:t>
      </w:r>
      <w:r w:rsidRPr="00063264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>:</w:t>
      </w:r>
      <w:r w:rsidR="00F376C1" w:rsidRPr="00063264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 xml:space="preserve"> </w:t>
      </w:r>
      <w:r w:rsidR="00F376C1" w:rsidRPr="0006326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Gilt als wegweisende Systemlösung für den ressourcenschonenden Einsatz fließfähiger und pastöser Medien: Die Entgasungsstation TAVA 200 F der TARTLER GROUP. </w:t>
      </w:r>
    </w:p>
    <w:p w14:paraId="4758BA93" w14:textId="0DE68F03" w:rsidR="00656A10" w:rsidRPr="00063264" w:rsidRDefault="007D54E4" w:rsidP="00656A10">
      <w:pPr>
        <w:keepNext/>
        <w:adjustRightInd/>
        <w:spacing w:after="120"/>
        <w:ind w:left="0"/>
        <w:jc w:val="both"/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</w:pPr>
      <w:r w:rsidRPr="00063264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>Bild 2:</w:t>
      </w:r>
      <w:r w:rsidRPr="0006326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 D</w:t>
      </w:r>
      <w:r w:rsidR="00F376C1" w:rsidRPr="0006326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ie </w:t>
      </w:r>
      <w:r w:rsidRPr="0006326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TAVA 200 F der TARTLER GROUP </w:t>
      </w:r>
      <w:r w:rsidR="00F376C1" w:rsidRPr="0006326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ermöglicht in der Kunstharz-Verarbeitung die Realisierung verschwendungsfreier Ab- und Umfüllprozesse.</w:t>
      </w:r>
    </w:p>
    <w:p w14:paraId="31FA7C62" w14:textId="453251A2" w:rsidR="00656A10" w:rsidRPr="00063264" w:rsidRDefault="00656A10" w:rsidP="00656A10">
      <w:pPr>
        <w:keepNext/>
        <w:adjustRightInd/>
        <w:spacing w:after="120"/>
        <w:ind w:left="0"/>
        <w:jc w:val="both"/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</w:pPr>
      <w:r w:rsidRPr="00063264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 xml:space="preserve">Bild </w:t>
      </w:r>
      <w:r w:rsidR="007D54E4" w:rsidRPr="00063264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>3</w:t>
      </w:r>
      <w:r w:rsidRPr="00063264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>:</w:t>
      </w:r>
      <w:r w:rsidRPr="00063264">
        <w:rPr>
          <w:rFonts w:ascii="Calibri" w:eastAsia="Calibri" w:hAnsi="Calibri" w:cs="Calibri"/>
          <w:bCs/>
          <w:color w:val="000000"/>
          <w:spacing w:val="-2"/>
          <w:sz w:val="21"/>
          <w:szCs w:val="21"/>
        </w:rPr>
        <w:t xml:space="preserve"> </w:t>
      </w:r>
      <w:r w:rsidR="00F376C1" w:rsidRPr="00063264">
        <w:rPr>
          <w:rFonts w:ascii="Calibri" w:eastAsia="Calibri" w:hAnsi="Calibri" w:cs="Calibri"/>
          <w:bCs/>
          <w:color w:val="000000"/>
          <w:spacing w:val="-2"/>
          <w:sz w:val="21"/>
          <w:szCs w:val="21"/>
        </w:rPr>
        <w:t>Die Entgasungsstation TAVA 200 F von TARTLER lässt sich direkt in die Ab- und Umfüllprozesse der Kunstharz-Verarbeitung integrieren.</w:t>
      </w:r>
    </w:p>
    <w:p w14:paraId="7182936A" w14:textId="73E8E410" w:rsidR="00656A10" w:rsidRPr="00063264" w:rsidRDefault="00656A10" w:rsidP="00656A10">
      <w:pPr>
        <w:keepNext/>
        <w:adjustRightInd/>
        <w:spacing w:after="120"/>
        <w:ind w:left="0"/>
        <w:jc w:val="both"/>
        <w:rPr>
          <w:rFonts w:ascii="Calibri" w:eastAsia="Calibri" w:hAnsi="Calibri" w:cs="Calibri"/>
          <w:bCs/>
          <w:iCs/>
          <w:color w:val="FF0000"/>
          <w:spacing w:val="-2"/>
          <w:sz w:val="21"/>
          <w:szCs w:val="21"/>
        </w:rPr>
      </w:pPr>
      <w:r w:rsidRPr="00063264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 xml:space="preserve">Bild </w:t>
      </w:r>
      <w:r w:rsidR="007D54E4" w:rsidRPr="00063264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>4</w:t>
      </w:r>
      <w:r w:rsidRPr="00063264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>:</w:t>
      </w:r>
      <w:r w:rsidR="00C553BC" w:rsidRPr="00063264">
        <w:rPr>
          <w:rFonts w:ascii="Calibri" w:hAnsi="Calibri" w:cs="Calibri"/>
          <w:bCs/>
          <w:spacing w:val="-2"/>
          <w:sz w:val="21"/>
          <w:szCs w:val="21"/>
        </w:rPr>
        <w:t xml:space="preserve"> Olav Davis: „</w:t>
      </w:r>
      <w:r w:rsidR="00C553BC" w:rsidRPr="00063264">
        <w:rPr>
          <w:rFonts w:ascii="Calibri" w:eastAsia="Calibri" w:hAnsi="Calibri" w:cs="Calibri"/>
          <w:bCs/>
          <w:color w:val="000000"/>
          <w:spacing w:val="-2"/>
          <w:sz w:val="21"/>
          <w:szCs w:val="21"/>
        </w:rPr>
        <w:t xml:space="preserve">Mit dem Einsatz einer TAVA 200 F macht ein Kunstharz-Anwender einen bedeutenden Schritt vorwärts bei der Realisierung von Nachhaltigkeitszielen auf dem Weg zu einer Zero </w:t>
      </w:r>
      <w:proofErr w:type="spellStart"/>
      <w:r w:rsidR="00C553BC" w:rsidRPr="00063264">
        <w:rPr>
          <w:rFonts w:ascii="Calibri" w:eastAsia="Calibri" w:hAnsi="Calibri" w:cs="Calibri"/>
          <w:bCs/>
          <w:color w:val="000000"/>
          <w:spacing w:val="-2"/>
          <w:sz w:val="21"/>
          <w:szCs w:val="21"/>
        </w:rPr>
        <w:t>Waste</w:t>
      </w:r>
      <w:proofErr w:type="spellEnd"/>
      <w:r w:rsidR="00C553BC" w:rsidRPr="00063264">
        <w:rPr>
          <w:rFonts w:ascii="Calibri" w:eastAsia="Calibri" w:hAnsi="Calibri" w:cs="Calibri"/>
          <w:bCs/>
          <w:color w:val="000000"/>
          <w:spacing w:val="-2"/>
          <w:sz w:val="21"/>
          <w:szCs w:val="21"/>
        </w:rPr>
        <w:t>-Produktion.“</w:t>
      </w:r>
      <w:r w:rsidR="00C553BC" w:rsidRPr="00063264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 xml:space="preserve"> </w:t>
      </w:r>
    </w:p>
    <w:p w14:paraId="0BC851EA" w14:textId="20CDB9C7" w:rsidR="00D27909" w:rsidRPr="00063264" w:rsidRDefault="00D27909" w:rsidP="00656A10">
      <w:pPr>
        <w:keepNext/>
        <w:adjustRightInd/>
        <w:spacing w:after="120"/>
        <w:ind w:left="0"/>
        <w:jc w:val="both"/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</w:pPr>
      <w:r w:rsidRPr="00063264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 xml:space="preserve">Bild </w:t>
      </w:r>
      <w:r w:rsidR="007D54E4" w:rsidRPr="00063264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>5</w:t>
      </w:r>
      <w:r w:rsidRPr="00063264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>:</w:t>
      </w:r>
      <w:r w:rsidRPr="0006326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 </w:t>
      </w:r>
      <w:r w:rsidR="00E05653" w:rsidRPr="0006326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Selbst bei einem sorgfältig geleerten Fass </w:t>
      </w:r>
      <w:r w:rsidR="00C553BC" w:rsidRPr="0006326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ver</w:t>
      </w:r>
      <w:r w:rsidR="00E05653" w:rsidRPr="0006326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bleiben bis zu 14 kg Harzreste in dessen Inliner</w:t>
      </w:r>
      <w:r w:rsidR="00C553BC" w:rsidRPr="0006326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. </w:t>
      </w:r>
      <w:r w:rsidR="00E05653" w:rsidRPr="0006326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Sie lassen sich mit der TAVA 200 F von TARTLER aufbereiten und in den Verarbeitungsprozess der Rotorblatt-Produktion zurückführen.</w:t>
      </w:r>
    </w:p>
    <w:p w14:paraId="0BCAAB56" w14:textId="125B01C7" w:rsidR="002B0807" w:rsidRPr="00063264" w:rsidRDefault="00656A10" w:rsidP="00656A10">
      <w:pPr>
        <w:keepNext/>
        <w:adjustRightInd/>
        <w:spacing w:after="120"/>
        <w:ind w:left="0"/>
        <w:jc w:val="both"/>
        <w:rPr>
          <w:rFonts w:ascii="Calibri" w:hAnsi="Calibri" w:cs="Calibri"/>
          <w:bCs/>
          <w:spacing w:val="-2"/>
          <w:sz w:val="21"/>
          <w:szCs w:val="21"/>
          <w:lang w:eastAsia="x-none"/>
        </w:rPr>
      </w:pPr>
      <w:r w:rsidRPr="00063264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 xml:space="preserve">Bild </w:t>
      </w:r>
      <w:r w:rsidR="007D54E4" w:rsidRPr="00063264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>6</w:t>
      </w:r>
      <w:r w:rsidRPr="00063264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>:</w:t>
      </w:r>
      <w:r w:rsidR="00065C64" w:rsidRPr="00063264">
        <w:rPr>
          <w:rFonts w:ascii="Calibri" w:hAnsi="Calibri" w:cs="Calibri"/>
          <w:bCs/>
          <w:spacing w:val="-2"/>
          <w:sz w:val="21"/>
          <w:szCs w:val="21"/>
          <w:lang w:eastAsia="x-none"/>
        </w:rPr>
        <w:t xml:space="preserve"> </w:t>
      </w:r>
      <w:r w:rsidR="0018284D" w:rsidRPr="00063264">
        <w:rPr>
          <w:rFonts w:ascii="Calibri" w:hAnsi="Calibri" w:cs="Calibri"/>
          <w:bCs/>
          <w:spacing w:val="-2"/>
          <w:sz w:val="21"/>
          <w:szCs w:val="21"/>
          <w:lang w:eastAsia="x-none"/>
        </w:rPr>
        <w:t xml:space="preserve">Ergänzend zu seiner Entgasungsstation TAVA 200 F bietet TARTLER eine mobile </w:t>
      </w:r>
      <w:r w:rsidR="006372E5" w:rsidRPr="00063264">
        <w:rPr>
          <w:rFonts w:ascii="Calibri" w:hAnsi="Calibri" w:cs="Calibri"/>
          <w:bCs/>
          <w:spacing w:val="-2"/>
          <w:sz w:val="21"/>
          <w:szCs w:val="21"/>
          <w:lang w:eastAsia="x-none"/>
        </w:rPr>
        <w:t>Auspresseinheit</w:t>
      </w:r>
      <w:r w:rsidR="0018284D" w:rsidRPr="00063264">
        <w:rPr>
          <w:rFonts w:ascii="Calibri" w:hAnsi="Calibri" w:cs="Calibri"/>
          <w:bCs/>
          <w:spacing w:val="-2"/>
          <w:sz w:val="21"/>
          <w:szCs w:val="21"/>
          <w:lang w:eastAsia="x-none"/>
        </w:rPr>
        <w:t xml:space="preserve">, mit der sich die letzten Harzreste aus dem Inliner </w:t>
      </w:r>
      <w:r w:rsidR="006372E5" w:rsidRPr="00063264">
        <w:rPr>
          <w:rFonts w:ascii="Calibri" w:hAnsi="Calibri" w:cs="Calibri"/>
          <w:bCs/>
          <w:spacing w:val="-2"/>
          <w:sz w:val="21"/>
          <w:szCs w:val="21"/>
          <w:lang w:eastAsia="x-none"/>
        </w:rPr>
        <w:t>heraus</w:t>
      </w:r>
      <w:r w:rsidR="0018284D" w:rsidRPr="00063264">
        <w:rPr>
          <w:rFonts w:ascii="Calibri" w:hAnsi="Calibri" w:cs="Calibri"/>
          <w:bCs/>
          <w:spacing w:val="-2"/>
          <w:sz w:val="21"/>
          <w:szCs w:val="21"/>
          <w:lang w:eastAsia="x-none"/>
        </w:rPr>
        <w:t xml:space="preserve">drücken </w:t>
      </w:r>
      <w:r w:rsidR="006372E5" w:rsidRPr="00063264">
        <w:rPr>
          <w:rFonts w:ascii="Calibri" w:hAnsi="Calibri" w:cs="Calibri"/>
          <w:bCs/>
          <w:spacing w:val="-2"/>
          <w:sz w:val="21"/>
          <w:szCs w:val="21"/>
          <w:lang w:eastAsia="x-none"/>
        </w:rPr>
        <w:t xml:space="preserve">und in einem Fass auffangen </w:t>
      </w:r>
      <w:r w:rsidR="0018284D" w:rsidRPr="00063264">
        <w:rPr>
          <w:rFonts w:ascii="Calibri" w:hAnsi="Calibri" w:cs="Calibri"/>
          <w:bCs/>
          <w:spacing w:val="-2"/>
          <w:sz w:val="21"/>
          <w:szCs w:val="21"/>
          <w:lang w:eastAsia="x-none"/>
        </w:rPr>
        <w:t>lassen.</w:t>
      </w:r>
    </w:p>
    <w:p w14:paraId="4CC1AA56" w14:textId="334976D1" w:rsidR="00D27909" w:rsidRDefault="00D27909" w:rsidP="00656A10">
      <w:pPr>
        <w:keepNext/>
        <w:adjustRightInd/>
        <w:spacing w:after="120"/>
        <w:ind w:left="0"/>
        <w:jc w:val="both"/>
        <w:rPr>
          <w:rFonts w:ascii="Calibri" w:hAnsi="Calibri" w:cs="Calibri"/>
          <w:bCs/>
          <w:spacing w:val="-2"/>
          <w:sz w:val="21"/>
          <w:szCs w:val="21"/>
          <w:lang w:eastAsia="x-none"/>
        </w:rPr>
      </w:pPr>
      <w:r w:rsidRPr="00063264">
        <w:rPr>
          <w:rFonts w:ascii="Calibri" w:hAnsi="Calibri" w:cs="Calibri"/>
          <w:bCs/>
          <w:i/>
          <w:iCs/>
          <w:spacing w:val="-2"/>
          <w:sz w:val="21"/>
          <w:szCs w:val="21"/>
          <w:lang w:eastAsia="x-none"/>
        </w:rPr>
        <w:t xml:space="preserve">Bild </w:t>
      </w:r>
      <w:r w:rsidR="007D54E4" w:rsidRPr="00063264">
        <w:rPr>
          <w:rFonts w:ascii="Calibri" w:hAnsi="Calibri" w:cs="Calibri"/>
          <w:bCs/>
          <w:i/>
          <w:iCs/>
          <w:spacing w:val="-2"/>
          <w:sz w:val="21"/>
          <w:szCs w:val="21"/>
          <w:lang w:eastAsia="x-none"/>
        </w:rPr>
        <w:t>7</w:t>
      </w:r>
      <w:r w:rsidRPr="00063264">
        <w:rPr>
          <w:rFonts w:ascii="Calibri" w:hAnsi="Calibri" w:cs="Calibri"/>
          <w:bCs/>
          <w:i/>
          <w:iCs/>
          <w:spacing w:val="-2"/>
          <w:sz w:val="21"/>
          <w:szCs w:val="21"/>
          <w:lang w:eastAsia="x-none"/>
        </w:rPr>
        <w:t>:</w:t>
      </w:r>
      <w:r w:rsidRPr="00063264">
        <w:rPr>
          <w:rFonts w:ascii="Calibri" w:hAnsi="Calibri" w:cs="Calibri"/>
          <w:bCs/>
          <w:spacing w:val="-2"/>
          <w:sz w:val="21"/>
          <w:szCs w:val="21"/>
          <w:lang w:eastAsia="x-none"/>
        </w:rPr>
        <w:t xml:space="preserve"> </w:t>
      </w:r>
      <w:r w:rsidR="000E1781" w:rsidRPr="00063264">
        <w:rPr>
          <w:rFonts w:ascii="Calibri" w:hAnsi="Calibri" w:cs="Calibri"/>
          <w:bCs/>
          <w:spacing w:val="-2"/>
          <w:sz w:val="21"/>
          <w:szCs w:val="21"/>
          <w:lang w:eastAsia="x-none"/>
        </w:rPr>
        <w:t>Alles was nach dem Einsatz der TAVA 200 F und der Inliner-</w:t>
      </w:r>
      <w:r w:rsidR="006372E5" w:rsidRPr="00063264">
        <w:rPr>
          <w:rFonts w:ascii="Calibri" w:hAnsi="Calibri" w:cs="Calibri"/>
          <w:bCs/>
          <w:spacing w:val="-2"/>
          <w:sz w:val="21"/>
          <w:szCs w:val="21"/>
          <w:lang w:eastAsia="x-none"/>
        </w:rPr>
        <w:t>Auspresseinheit</w:t>
      </w:r>
      <w:r w:rsidR="000E1781" w:rsidRPr="00063264">
        <w:rPr>
          <w:rFonts w:ascii="Calibri" w:hAnsi="Calibri" w:cs="Calibri"/>
          <w:bCs/>
          <w:spacing w:val="-2"/>
          <w:sz w:val="21"/>
          <w:szCs w:val="21"/>
          <w:lang w:eastAsia="x-none"/>
        </w:rPr>
        <w:t xml:space="preserve"> von TARTLER übrigbleibt: Ein eingerollter Foliensack mit minimalen Harzresten</w:t>
      </w:r>
      <w:r w:rsidR="006372E5" w:rsidRPr="00063264">
        <w:rPr>
          <w:rFonts w:ascii="Calibri" w:hAnsi="Calibri" w:cs="Calibri"/>
          <w:bCs/>
          <w:spacing w:val="-2"/>
          <w:sz w:val="21"/>
          <w:szCs w:val="21"/>
          <w:lang w:eastAsia="x-none"/>
        </w:rPr>
        <w:t>.</w:t>
      </w:r>
    </w:p>
    <w:p w14:paraId="07501B7F" w14:textId="169219AE" w:rsidR="00A962FB" w:rsidRPr="00063264" w:rsidRDefault="00A962FB" w:rsidP="00656A10">
      <w:pPr>
        <w:keepNext/>
        <w:adjustRightInd/>
        <w:spacing w:after="120"/>
        <w:ind w:left="0"/>
        <w:jc w:val="both"/>
        <w:rPr>
          <w:rFonts w:ascii="Calibri" w:eastAsia="Calibri" w:hAnsi="Calibri" w:cs="Calibri"/>
          <w:bCs/>
          <w:i/>
          <w:color w:val="FF0000"/>
          <w:spacing w:val="-2"/>
          <w:sz w:val="21"/>
          <w:szCs w:val="21"/>
        </w:rPr>
      </w:pPr>
      <w:r>
        <w:rPr>
          <w:rFonts w:ascii="Calibri" w:hAnsi="Calibri" w:cs="Calibri"/>
          <w:bCs/>
          <w:spacing w:val="-2"/>
          <w:sz w:val="21"/>
          <w:szCs w:val="21"/>
          <w:lang w:eastAsia="x-none"/>
        </w:rPr>
        <w:t>Alle Bilder: TARTLER GROUP</w:t>
      </w:r>
    </w:p>
    <w:p w14:paraId="57903168" w14:textId="77777777" w:rsidR="002F134F" w:rsidRPr="00063264" w:rsidRDefault="002F134F" w:rsidP="002F134F">
      <w:pPr>
        <w:spacing w:after="120" w:line="360" w:lineRule="exact"/>
        <w:ind w:left="0"/>
        <w:jc w:val="both"/>
        <w:rPr>
          <w:rFonts w:ascii="Calibri" w:hAnsi="Calibri" w:cs="Calibri"/>
          <w:spacing w:val="0"/>
          <w:sz w:val="16"/>
          <w:szCs w:val="16"/>
        </w:rPr>
      </w:pPr>
    </w:p>
    <w:p w14:paraId="6CEF70E6" w14:textId="30661714" w:rsidR="002F134F" w:rsidRPr="00063264" w:rsidRDefault="002F134F" w:rsidP="002F1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i/>
          <w:iCs/>
          <w:spacing w:val="0"/>
          <w:sz w:val="21"/>
          <w:szCs w:val="21"/>
        </w:rPr>
      </w:pPr>
      <w:r w:rsidRPr="00063264">
        <w:rPr>
          <w:rFonts w:ascii="Calibri" w:hAnsi="Calibri" w:cs="Calibri"/>
          <w:i/>
          <w:iCs/>
          <w:spacing w:val="0"/>
          <w:sz w:val="21"/>
          <w:szCs w:val="21"/>
        </w:rPr>
        <w:t>(Infobox)</w:t>
      </w:r>
    </w:p>
    <w:p w14:paraId="58EDCF2E" w14:textId="2AC12808" w:rsidR="007B61A7" w:rsidRPr="00063264" w:rsidRDefault="00D43860" w:rsidP="002F1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b/>
          <w:bCs/>
          <w:spacing w:val="0"/>
          <w:sz w:val="21"/>
          <w:szCs w:val="21"/>
        </w:rPr>
      </w:pPr>
      <w:r w:rsidRPr="00063264">
        <w:rPr>
          <w:rFonts w:ascii="Calibri" w:hAnsi="Calibri" w:cs="Calibri"/>
          <w:b/>
          <w:bCs/>
          <w:spacing w:val="0"/>
          <w:sz w:val="21"/>
          <w:szCs w:val="21"/>
        </w:rPr>
        <w:t xml:space="preserve">Materialgewinn durch </w:t>
      </w:r>
      <w:r w:rsidR="00CC085F" w:rsidRPr="00063264">
        <w:rPr>
          <w:rFonts w:ascii="Calibri" w:hAnsi="Calibri" w:cs="Calibri"/>
          <w:b/>
          <w:bCs/>
          <w:spacing w:val="0"/>
          <w:sz w:val="21"/>
          <w:szCs w:val="21"/>
        </w:rPr>
        <w:t>Entgas</w:t>
      </w:r>
      <w:r w:rsidRPr="00063264">
        <w:rPr>
          <w:rFonts w:ascii="Calibri" w:hAnsi="Calibri" w:cs="Calibri"/>
          <w:b/>
          <w:bCs/>
          <w:spacing w:val="0"/>
          <w:sz w:val="21"/>
          <w:szCs w:val="21"/>
        </w:rPr>
        <w:t>en und Auspressen</w:t>
      </w:r>
    </w:p>
    <w:p w14:paraId="38CB060A" w14:textId="745F0C83" w:rsidR="002F134F" w:rsidRPr="00063264" w:rsidRDefault="002F134F" w:rsidP="002F1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bCs/>
          <w:spacing w:val="0"/>
          <w:sz w:val="21"/>
          <w:szCs w:val="21"/>
          <w:lang w:eastAsia="x-none"/>
        </w:rPr>
      </w:pPr>
      <w:r w:rsidRPr="00063264">
        <w:rPr>
          <w:rFonts w:ascii="Calibri" w:hAnsi="Calibri" w:cs="Calibri"/>
          <w:spacing w:val="0"/>
          <w:sz w:val="21"/>
          <w:szCs w:val="21"/>
        </w:rPr>
        <w:t>K</w:t>
      </w:r>
      <w:r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>onfiguriert und ausgeliefert w</w:t>
      </w:r>
      <w:r w:rsidR="00B9731F"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ird </w:t>
      </w:r>
      <w:r w:rsidR="007B61A7"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die TAVA F </w:t>
      </w:r>
      <w:r w:rsidR="00B9731F"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von </w:t>
      </w:r>
      <w:r w:rsidR="0036375F"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der </w:t>
      </w:r>
      <w:r w:rsidR="00B9731F"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>SOMATA</w:t>
      </w:r>
      <w:r w:rsidR="0036375F"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GmbH;</w:t>
      </w:r>
      <w:r w:rsidR="00B9731F"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</w:t>
      </w:r>
      <w:r w:rsidR="007B61A7"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>die neue Inliner-</w:t>
      </w:r>
      <w:r w:rsidR="00B9731F"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>Auspresseinheit</w:t>
      </w:r>
      <w:r w:rsidR="007B61A7"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</w:t>
      </w:r>
      <w:r w:rsidR="0036375F"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hingegen </w:t>
      </w:r>
      <w:r w:rsidR="00B9731F"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kommt von </w:t>
      </w:r>
      <w:r w:rsidR="0036375F"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der </w:t>
      </w:r>
      <w:r w:rsidR="00B9731F"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TARTLER </w:t>
      </w:r>
      <w:r w:rsidR="0036375F"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GmbH </w:t>
      </w:r>
      <w:r w:rsidR="00B9731F"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>–</w:t>
      </w:r>
      <w:r w:rsidR="00B9731F"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softHyphen/>
        <w:t xml:space="preserve"> beide</w:t>
      </w:r>
      <w:r w:rsidR="0036375F"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Unternehmen gehören zur </w:t>
      </w:r>
      <w:r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TARTLER GROUP. </w:t>
      </w:r>
      <w:r w:rsidR="00D43860"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>D</w:t>
      </w:r>
      <w:r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ie Entgasungsstation </w:t>
      </w:r>
      <w:r w:rsidR="00D43860"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ist serienmäßig </w:t>
      </w:r>
      <w:r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>f</w:t>
      </w:r>
      <w:proofErr w:type="spellStart"/>
      <w:r w:rsidRPr="00063264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>ür</w:t>
      </w:r>
      <w:proofErr w:type="spellEnd"/>
      <w:r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</w:t>
      </w:r>
      <w:r w:rsidRPr="00063264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>die luftfreie Ab</w:t>
      </w:r>
      <w:r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>- und Um</w:t>
      </w:r>
      <w:proofErr w:type="spellStart"/>
      <w:r w:rsidRPr="00063264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>füllung</w:t>
      </w:r>
      <w:proofErr w:type="spellEnd"/>
      <w:r w:rsidRPr="00063264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 von </w:t>
      </w:r>
      <w:r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>200- und 50</w:t>
      </w:r>
      <w:r w:rsidRPr="00063264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>-Liter-</w:t>
      </w:r>
      <w:r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>F</w:t>
      </w:r>
      <w:proofErr w:type="spellStart"/>
      <w:r w:rsidRPr="00063264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>ässern</w:t>
      </w:r>
      <w:proofErr w:type="spellEnd"/>
      <w:r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ausgelegt; auf </w:t>
      </w:r>
      <w:r w:rsidR="00D43860"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>W</w:t>
      </w:r>
      <w:r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unsch wird sie aber auch </w:t>
      </w:r>
      <w:r w:rsidRPr="00063264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auf andere </w:t>
      </w:r>
      <w:proofErr w:type="spellStart"/>
      <w:r w:rsidRPr="00063264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>Gebindegrößen</w:t>
      </w:r>
      <w:proofErr w:type="spellEnd"/>
      <w:r w:rsidRPr="00063264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 </w:t>
      </w:r>
      <w:r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>angepasst.</w:t>
      </w:r>
      <w:r w:rsidRPr="00063264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 </w:t>
      </w:r>
      <w:r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>Sie besteht aus einer Vorrichtung</w:t>
      </w:r>
      <w:r w:rsidRPr="00063264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 zum Einspannen </w:t>
      </w:r>
      <w:r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>des</w:t>
      </w:r>
      <w:r w:rsidRPr="00063264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 Fasses, ein</w:t>
      </w:r>
      <w:r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>em</w:t>
      </w:r>
      <w:r w:rsidRPr="00063264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 </w:t>
      </w:r>
      <w:r w:rsidR="00D43860"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>K</w:t>
      </w:r>
      <w:proofErr w:type="spellStart"/>
      <w:r w:rsidRPr="00063264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>ombiaufsatz</w:t>
      </w:r>
      <w:proofErr w:type="spellEnd"/>
      <w:r w:rsidRPr="00063264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 zur synchronisierten Vakuumerzeugung und Befüllung</w:t>
      </w:r>
      <w:r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, </w:t>
      </w:r>
      <w:r w:rsidRPr="00063264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>eine</w:t>
      </w:r>
      <w:r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>r</w:t>
      </w:r>
      <w:r w:rsidRPr="00063264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 Vakuumpumpe und eine</w:t>
      </w:r>
      <w:r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>r</w:t>
      </w:r>
      <w:r w:rsidRPr="00063264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 Steuerung </w:t>
      </w:r>
      <w:r w:rsidR="00D43860"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>(</w:t>
      </w:r>
      <w:r w:rsidRPr="00063264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>Touchscreen</w:t>
      </w:r>
      <w:r w:rsidR="00D43860"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>)</w:t>
      </w:r>
      <w:r w:rsidRPr="00063264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. Alle </w:t>
      </w:r>
      <w:r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Komponenten </w:t>
      </w:r>
      <w:r w:rsidRPr="00063264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sind </w:t>
      </w:r>
      <w:r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rundum </w:t>
      </w:r>
      <w:r w:rsidRPr="00063264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zugänglich auf einem Sockel mit Fasszentrierplatte installiert. </w:t>
      </w:r>
      <w:r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>Während das</w:t>
      </w:r>
      <w:r w:rsidRPr="00063264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 Beschick</w:t>
      </w:r>
      <w:r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>en</w:t>
      </w:r>
      <w:r w:rsidRPr="00063264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 der </w:t>
      </w:r>
      <w:r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>Station,</w:t>
      </w:r>
      <w:r w:rsidRPr="00063264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 das Positionieren </w:t>
      </w:r>
      <w:r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eines </w:t>
      </w:r>
      <w:r w:rsidRPr="00063264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noch leeren Fasses und das Schließen der Spannvorrichtung </w:t>
      </w:r>
      <w:r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manuell </w:t>
      </w:r>
      <w:r w:rsidRPr="00063264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>erfolgen</w:t>
      </w:r>
      <w:r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können</w:t>
      </w:r>
      <w:r w:rsidRPr="00063264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>,</w:t>
      </w:r>
      <w:r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</w:t>
      </w:r>
      <w:r w:rsidR="00D43860"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>erfolgen</w:t>
      </w:r>
      <w:r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</w:t>
      </w:r>
      <w:r w:rsidRPr="00063264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>die Vakuumbeaufschlagung des Fasses und das gleichzeitige Einfüllen de</w:t>
      </w:r>
      <w:r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s Materials </w:t>
      </w:r>
      <w:r w:rsidRPr="00063264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>vollautomati</w:t>
      </w:r>
      <w:r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>siert</w:t>
      </w:r>
      <w:r w:rsidRPr="00063264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. </w:t>
      </w:r>
      <w:r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>N</w:t>
      </w:r>
      <w:r w:rsidRPr="00063264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ach </w:t>
      </w:r>
      <w:r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>wenigen</w:t>
      </w:r>
      <w:r w:rsidRPr="00063264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 Minuten </w:t>
      </w:r>
      <w:r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>ist ein Fass luftfrei</w:t>
      </w:r>
      <w:r w:rsidRPr="00063264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 befüllt und </w:t>
      </w:r>
      <w:r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>steht für den Einsatz in der Produktion bereit</w:t>
      </w:r>
      <w:r w:rsidRPr="00063264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. </w:t>
      </w:r>
      <w:r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Anschaulich in Szene gesetzt ist dieser Ablauf in </w:t>
      </w:r>
      <w:r w:rsidR="00487033"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>den</w:t>
      </w:r>
      <w:r w:rsidR="005F060B"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</w:t>
      </w:r>
      <w:r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>Video</w:t>
      </w:r>
      <w:r w:rsidR="005F060B"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>s</w:t>
      </w:r>
      <w:r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</w:t>
      </w:r>
      <w:r w:rsidR="005F060B" w:rsidRPr="00063264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des </w:t>
      </w:r>
      <w:hyperlink r:id="rId7" w:history="1">
        <w:r w:rsidRPr="00063264">
          <w:rPr>
            <w:rStyle w:val="Hyperlink"/>
            <w:rFonts w:ascii="Calibri" w:hAnsi="Calibri" w:cs="Calibri"/>
            <w:bCs/>
            <w:spacing w:val="0"/>
            <w:sz w:val="21"/>
            <w:szCs w:val="21"/>
            <w:lang w:eastAsia="x-none"/>
          </w:rPr>
          <w:t>YouTube-Kanal</w:t>
        </w:r>
        <w:r w:rsidR="00487033" w:rsidRPr="00063264">
          <w:rPr>
            <w:rStyle w:val="Hyperlink"/>
            <w:rFonts w:ascii="Calibri" w:hAnsi="Calibri" w:cs="Calibri"/>
            <w:bCs/>
            <w:spacing w:val="0"/>
            <w:sz w:val="21"/>
            <w:szCs w:val="21"/>
            <w:lang w:eastAsia="x-none"/>
          </w:rPr>
          <w:t>s</w:t>
        </w:r>
        <w:r w:rsidRPr="00063264">
          <w:rPr>
            <w:rStyle w:val="Hyperlink"/>
            <w:rFonts w:ascii="Calibri" w:hAnsi="Calibri" w:cs="Calibri"/>
            <w:bCs/>
            <w:spacing w:val="0"/>
            <w:sz w:val="21"/>
            <w:szCs w:val="21"/>
            <w:lang w:eastAsia="x-none"/>
          </w:rPr>
          <w:t xml:space="preserve"> von SOMATA.</w:t>
        </w:r>
        <w:bookmarkStart w:id="2" w:name="_Hlk98941163"/>
      </w:hyperlink>
    </w:p>
    <w:p w14:paraId="5FB3896B" w14:textId="0832D8D7" w:rsidR="002F134F" w:rsidRPr="00063264" w:rsidRDefault="00F75A12" w:rsidP="002F1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i/>
          <w:iCs/>
          <w:spacing w:val="0"/>
          <w:sz w:val="16"/>
          <w:szCs w:val="16"/>
          <w:lang w:val="x-none" w:eastAsia="x-none"/>
        </w:rPr>
      </w:pPr>
      <w:r w:rsidRPr="00063264">
        <w:rPr>
          <w:rFonts w:ascii="Calibri" w:hAnsi="Calibri" w:cs="Calibri"/>
          <w:i/>
          <w:iCs/>
          <w:spacing w:val="0"/>
          <w:sz w:val="16"/>
          <w:szCs w:val="16"/>
          <w:lang w:eastAsia="x-none"/>
        </w:rPr>
        <w:t>143</w:t>
      </w:r>
      <w:r w:rsidR="002F134F" w:rsidRPr="00063264">
        <w:rPr>
          <w:rFonts w:ascii="Calibri" w:hAnsi="Calibri" w:cs="Calibri"/>
          <w:i/>
          <w:iCs/>
          <w:spacing w:val="0"/>
          <w:sz w:val="16"/>
          <w:szCs w:val="16"/>
          <w:lang w:val="x-none" w:eastAsia="x-none"/>
        </w:rPr>
        <w:t xml:space="preserve"> Wörter mit </w:t>
      </w:r>
      <w:r w:rsidR="00CC085F" w:rsidRPr="00063264">
        <w:rPr>
          <w:rFonts w:ascii="Calibri" w:hAnsi="Calibri" w:cs="Calibri"/>
          <w:i/>
          <w:iCs/>
          <w:spacing w:val="0"/>
          <w:sz w:val="16"/>
          <w:szCs w:val="16"/>
          <w:lang w:eastAsia="x-none"/>
        </w:rPr>
        <w:t>1</w:t>
      </w:r>
      <w:r w:rsidR="002F134F" w:rsidRPr="00063264">
        <w:rPr>
          <w:rFonts w:ascii="Calibri" w:hAnsi="Calibri" w:cs="Calibri"/>
          <w:i/>
          <w:iCs/>
          <w:spacing w:val="0"/>
          <w:sz w:val="16"/>
          <w:szCs w:val="16"/>
          <w:lang w:eastAsia="x-none"/>
        </w:rPr>
        <w:t>.</w:t>
      </w:r>
      <w:r w:rsidR="00487033" w:rsidRPr="00063264">
        <w:rPr>
          <w:rFonts w:ascii="Calibri" w:hAnsi="Calibri" w:cs="Calibri"/>
          <w:i/>
          <w:iCs/>
          <w:spacing w:val="0"/>
          <w:sz w:val="16"/>
          <w:szCs w:val="16"/>
          <w:lang w:eastAsia="x-none"/>
        </w:rPr>
        <w:t xml:space="preserve">081 </w:t>
      </w:r>
      <w:r w:rsidR="002F134F" w:rsidRPr="00063264">
        <w:rPr>
          <w:rFonts w:ascii="Calibri" w:hAnsi="Calibri" w:cs="Calibri"/>
          <w:i/>
          <w:iCs/>
          <w:spacing w:val="0"/>
          <w:sz w:val="16"/>
          <w:szCs w:val="16"/>
          <w:lang w:val="x-none" w:eastAsia="x-none"/>
        </w:rPr>
        <w:t xml:space="preserve">Zeichen (inkl. Leerzeichen) </w:t>
      </w:r>
      <w:r w:rsidR="002F134F" w:rsidRPr="00063264">
        <w:rPr>
          <w:rFonts w:ascii="Calibri" w:hAnsi="Calibri" w:cs="Calibri"/>
          <w:i/>
          <w:iCs/>
          <w:spacing w:val="0"/>
          <w:sz w:val="16"/>
          <w:szCs w:val="16"/>
          <w:lang w:eastAsia="x-none"/>
        </w:rPr>
        <w:tab/>
      </w:r>
    </w:p>
    <w:bookmarkEnd w:id="2"/>
    <w:p w14:paraId="6EF43435" w14:textId="77777777" w:rsidR="000D1E1C" w:rsidRPr="00063264" w:rsidRDefault="000D1E1C" w:rsidP="007C4290">
      <w:pPr>
        <w:adjustRightInd/>
        <w:spacing w:line="360" w:lineRule="auto"/>
        <w:ind w:left="0" w:right="-284"/>
        <w:rPr>
          <w:rFonts w:ascii="Calibri" w:hAnsi="Calibri" w:cs="Calibri"/>
          <w:bCs/>
          <w:iCs/>
          <w:spacing w:val="0"/>
          <w:sz w:val="16"/>
          <w:szCs w:val="16"/>
          <w:lang w:val="x-none"/>
        </w:rPr>
      </w:pPr>
    </w:p>
    <w:tbl>
      <w:tblPr>
        <w:tblW w:w="914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2976"/>
      </w:tblGrid>
      <w:tr w:rsidR="00650F42" w:rsidRPr="00063264" w14:paraId="0D01A669" w14:textId="77777777" w:rsidTr="00E076EA">
        <w:trPr>
          <w:trHeight w:val="224"/>
        </w:trPr>
        <w:tc>
          <w:tcPr>
            <w:tcW w:w="6166" w:type="dxa"/>
          </w:tcPr>
          <w:p w14:paraId="54A9DABA" w14:textId="77777777" w:rsidR="00650F42" w:rsidRPr="00063264" w:rsidRDefault="00650F42" w:rsidP="0016516A">
            <w:pPr>
              <w:ind w:left="0"/>
              <w:jc w:val="both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063264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2976" w:type="dxa"/>
          </w:tcPr>
          <w:p w14:paraId="133901AB" w14:textId="77777777" w:rsidR="00650F42" w:rsidRPr="00063264" w:rsidRDefault="00650F42" w:rsidP="0016516A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063264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Presseagentur:</w:t>
            </w:r>
          </w:p>
        </w:tc>
      </w:tr>
      <w:tr w:rsidR="00650F42" w:rsidRPr="00063264" w14:paraId="62BD9B03" w14:textId="77777777" w:rsidTr="00E076EA">
        <w:tc>
          <w:tcPr>
            <w:tcW w:w="6166" w:type="dxa"/>
          </w:tcPr>
          <w:p w14:paraId="1359C0D8" w14:textId="40C6D59D" w:rsidR="00650F42" w:rsidRPr="00063264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063264">
              <w:rPr>
                <w:rFonts w:ascii="Calibri" w:hAnsi="Calibri" w:cs="Calibri"/>
                <w:spacing w:val="0"/>
                <w:sz w:val="21"/>
                <w:szCs w:val="21"/>
              </w:rPr>
              <w:t xml:space="preserve">TARTLER </w:t>
            </w:r>
            <w:r w:rsidR="00745FF0" w:rsidRPr="00063264">
              <w:rPr>
                <w:rFonts w:ascii="Calibri" w:hAnsi="Calibri" w:cs="Calibri"/>
                <w:spacing w:val="0"/>
                <w:sz w:val="21"/>
                <w:szCs w:val="21"/>
              </w:rPr>
              <w:t>GROUP</w:t>
            </w:r>
          </w:p>
        </w:tc>
        <w:tc>
          <w:tcPr>
            <w:tcW w:w="2976" w:type="dxa"/>
          </w:tcPr>
          <w:p w14:paraId="7547E8DF" w14:textId="77777777" w:rsidR="00650F42" w:rsidRPr="00063264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063264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650F42" w:rsidRPr="00063264" w14:paraId="18F0822F" w14:textId="77777777" w:rsidTr="00E076EA">
        <w:tc>
          <w:tcPr>
            <w:tcW w:w="6166" w:type="dxa"/>
          </w:tcPr>
          <w:p w14:paraId="1EF0A06D" w14:textId="77777777" w:rsidR="00650F42" w:rsidRPr="00063264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063264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Udo Tartler</w:t>
            </w:r>
            <w:r w:rsidR="00CF58A9" w:rsidRPr="00063264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/ Nadine Kalt</w:t>
            </w:r>
          </w:p>
        </w:tc>
        <w:tc>
          <w:tcPr>
            <w:tcW w:w="2976" w:type="dxa"/>
          </w:tcPr>
          <w:p w14:paraId="10474360" w14:textId="77777777" w:rsidR="00650F42" w:rsidRPr="00063264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063264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Robert-Bosch-Straße 7</w:t>
            </w:r>
          </w:p>
        </w:tc>
      </w:tr>
      <w:tr w:rsidR="00650F42" w:rsidRPr="00063264" w14:paraId="5077F151" w14:textId="77777777" w:rsidTr="00E076EA">
        <w:tc>
          <w:tcPr>
            <w:tcW w:w="6166" w:type="dxa"/>
          </w:tcPr>
          <w:p w14:paraId="5DBF036A" w14:textId="77777777" w:rsidR="00650F42" w:rsidRPr="00063264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proofErr w:type="spellStart"/>
            <w:r w:rsidRPr="00063264">
              <w:rPr>
                <w:rFonts w:ascii="Calibri" w:hAnsi="Calibri" w:cs="Calibri"/>
                <w:spacing w:val="0"/>
                <w:sz w:val="21"/>
                <w:szCs w:val="21"/>
              </w:rPr>
              <w:t>Relystraße</w:t>
            </w:r>
            <w:proofErr w:type="spellEnd"/>
            <w:r w:rsidRPr="00063264">
              <w:rPr>
                <w:rFonts w:ascii="Calibri" w:hAnsi="Calibri" w:cs="Calibri"/>
                <w:spacing w:val="0"/>
                <w:sz w:val="21"/>
                <w:szCs w:val="21"/>
              </w:rPr>
              <w:t xml:space="preserve"> 48  </w:t>
            </w:r>
          </w:p>
          <w:p w14:paraId="03F2D825" w14:textId="77777777" w:rsidR="00650F42" w:rsidRPr="00063264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063264">
              <w:rPr>
                <w:rFonts w:ascii="Calibri" w:hAnsi="Calibri" w:cs="Calibri"/>
                <w:spacing w:val="0"/>
                <w:sz w:val="21"/>
                <w:szCs w:val="21"/>
              </w:rPr>
              <w:t>D-64720 Michelstadt</w:t>
            </w:r>
          </w:p>
        </w:tc>
        <w:tc>
          <w:tcPr>
            <w:tcW w:w="2976" w:type="dxa"/>
          </w:tcPr>
          <w:p w14:paraId="165AC6BB" w14:textId="77777777" w:rsidR="00650F42" w:rsidRPr="00063264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063264">
              <w:rPr>
                <w:rFonts w:ascii="Calibri" w:hAnsi="Calibri" w:cs="Calibri"/>
                <w:spacing w:val="0"/>
                <w:sz w:val="21"/>
                <w:szCs w:val="21"/>
              </w:rPr>
              <w:t>D-64293 Darmstadt</w:t>
            </w:r>
          </w:p>
          <w:p w14:paraId="3386ABC2" w14:textId="77777777" w:rsidR="00650F42" w:rsidRPr="00063264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063264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Tel.: 0049 (0) 61 51 / 42 87 91-0</w:t>
            </w:r>
          </w:p>
        </w:tc>
      </w:tr>
      <w:tr w:rsidR="00650F42" w:rsidRPr="00063264" w14:paraId="58AF05D2" w14:textId="77777777" w:rsidTr="00E076EA">
        <w:tc>
          <w:tcPr>
            <w:tcW w:w="6166" w:type="dxa"/>
          </w:tcPr>
          <w:p w14:paraId="247180FA" w14:textId="77777777" w:rsidR="00650F42" w:rsidRPr="00063264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063264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Tel.: 0049 (0) 60 61 / 96 72-0</w:t>
            </w:r>
          </w:p>
        </w:tc>
        <w:tc>
          <w:tcPr>
            <w:tcW w:w="2976" w:type="dxa"/>
          </w:tcPr>
          <w:p w14:paraId="316DB46A" w14:textId="77777777" w:rsidR="00650F42" w:rsidRPr="00063264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063264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Fax: 0049 (0) 61 51 / 42 87 91-9</w:t>
            </w:r>
          </w:p>
        </w:tc>
      </w:tr>
      <w:tr w:rsidR="00650F42" w:rsidRPr="00063264" w14:paraId="28B27D90" w14:textId="77777777" w:rsidTr="00E076EA">
        <w:tc>
          <w:tcPr>
            <w:tcW w:w="6166" w:type="dxa"/>
          </w:tcPr>
          <w:p w14:paraId="4D7F35C9" w14:textId="77777777" w:rsidR="00650F42" w:rsidRPr="00063264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063264">
              <w:rPr>
                <w:rFonts w:ascii="Calibri" w:hAnsi="Calibri" w:cs="Calibri"/>
                <w:spacing w:val="0"/>
                <w:sz w:val="21"/>
                <w:szCs w:val="21"/>
              </w:rPr>
              <w:t>Fax: 0049 (0) 60 61 / 96 72-295</w:t>
            </w:r>
          </w:p>
        </w:tc>
        <w:tc>
          <w:tcPr>
            <w:tcW w:w="2976" w:type="dxa"/>
          </w:tcPr>
          <w:p w14:paraId="243F3A76" w14:textId="77777777" w:rsidR="00650F42" w:rsidRPr="00063264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063264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8" w:history="1">
              <w:r w:rsidRPr="00063264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650F42" w:rsidRPr="00063264" w14:paraId="26C0CA43" w14:textId="77777777" w:rsidTr="00E076EA">
        <w:tc>
          <w:tcPr>
            <w:tcW w:w="6166" w:type="dxa"/>
          </w:tcPr>
          <w:p w14:paraId="6287B5BB" w14:textId="77777777" w:rsidR="00650F42" w:rsidRPr="00063264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063264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9" w:history="1">
              <w:r w:rsidRPr="00063264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u.tartler@tartler.com</w:t>
              </w:r>
            </w:hyperlink>
          </w:p>
        </w:tc>
        <w:tc>
          <w:tcPr>
            <w:tcW w:w="2976" w:type="dxa"/>
          </w:tcPr>
          <w:p w14:paraId="0B53BE86" w14:textId="77777777" w:rsidR="00650F42" w:rsidRPr="00063264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063264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10" w:history="1">
              <w:r w:rsidRPr="00063264">
                <w:rPr>
                  <w:rFonts w:ascii="Calibri" w:hAnsi="Calibri" w:cs="Calibri"/>
                  <w:color w:val="000000"/>
                  <w:spacing w:val="0"/>
                  <w:sz w:val="21"/>
                  <w:szCs w:val="21"/>
                  <w:lang w:val="it-IT"/>
                </w:rPr>
                <w:t>www.pr-box.de</w:t>
              </w:r>
            </w:hyperlink>
          </w:p>
        </w:tc>
      </w:tr>
      <w:tr w:rsidR="00650F42" w:rsidRPr="00063264" w14:paraId="587837D6" w14:textId="77777777" w:rsidTr="00E076EA">
        <w:tc>
          <w:tcPr>
            <w:tcW w:w="6166" w:type="dxa"/>
          </w:tcPr>
          <w:p w14:paraId="4D1C2CED" w14:textId="77777777" w:rsidR="00650F42" w:rsidRPr="00063264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063264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11" w:history="1">
              <w:r w:rsidRPr="00063264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www.tartler.com</w:t>
              </w:r>
            </w:hyperlink>
          </w:p>
        </w:tc>
        <w:tc>
          <w:tcPr>
            <w:tcW w:w="2976" w:type="dxa"/>
          </w:tcPr>
          <w:p w14:paraId="4CF46FF7" w14:textId="77777777" w:rsidR="00650F42" w:rsidRPr="00063264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</w:tr>
      <w:tr w:rsidR="002A5C05" w:rsidRPr="00774E34" w14:paraId="335272FD" w14:textId="77777777" w:rsidTr="00E076EA">
        <w:tc>
          <w:tcPr>
            <w:tcW w:w="6166" w:type="dxa"/>
          </w:tcPr>
          <w:p w14:paraId="3CEBD07A" w14:textId="13DE75DA" w:rsidR="002A5C05" w:rsidRPr="00774E34" w:rsidRDefault="002A5C05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proofErr w:type="spellStart"/>
            <w:r w:rsidRPr="00063264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>YouTube</w:t>
            </w:r>
            <w:proofErr w:type="spellEnd"/>
            <w:r w:rsidRPr="00063264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-Kanal: </w:t>
            </w:r>
            <w:proofErr w:type="spellStart"/>
            <w:r w:rsidR="003B0C22" w:rsidRPr="00063264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t</w:t>
            </w:r>
            <w:r w:rsidR="003B0C22" w:rsidRPr="00063264">
              <w:rPr>
                <w:rFonts w:ascii="Calibri" w:hAnsi="Calibri" w:cs="Calibri"/>
                <w:sz w:val="21"/>
                <w:szCs w:val="21"/>
                <w:lang w:val="it-IT"/>
              </w:rPr>
              <w:t>artler</w:t>
            </w:r>
            <w:proofErr w:type="spellEnd"/>
          </w:p>
        </w:tc>
        <w:tc>
          <w:tcPr>
            <w:tcW w:w="2976" w:type="dxa"/>
          </w:tcPr>
          <w:p w14:paraId="3DA9BA07" w14:textId="77777777" w:rsidR="002A5C05" w:rsidRPr="00774E34" w:rsidRDefault="002A5C05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</w:tr>
    </w:tbl>
    <w:p w14:paraId="1702F62B" w14:textId="77777777" w:rsidR="000D1E1C" w:rsidRPr="00A8359A" w:rsidRDefault="000D1E1C" w:rsidP="0016516A">
      <w:pPr>
        <w:ind w:left="0"/>
        <w:jc w:val="both"/>
        <w:rPr>
          <w:rFonts w:ascii="Calibri" w:hAnsi="Calibri" w:cs="Calibri"/>
          <w:spacing w:val="-6"/>
          <w:sz w:val="21"/>
          <w:szCs w:val="21"/>
        </w:rPr>
      </w:pPr>
    </w:p>
    <w:sectPr w:rsidR="000D1E1C" w:rsidRPr="00A8359A" w:rsidSect="00963F66">
      <w:pgSz w:w="11907" w:h="16840"/>
      <w:pgMar w:top="1134" w:right="1871" w:bottom="1588" w:left="1418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0E00B37"/>
    <w:multiLevelType w:val="multilevel"/>
    <w:tmpl w:val="EA984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7A42"/>
    <w:rsid w:val="00003DD4"/>
    <w:rsid w:val="00004507"/>
    <w:rsid w:val="000058AE"/>
    <w:rsid w:val="00005A1A"/>
    <w:rsid w:val="000061C0"/>
    <w:rsid w:val="00006C8E"/>
    <w:rsid w:val="0001086C"/>
    <w:rsid w:val="00011B41"/>
    <w:rsid w:val="00011B89"/>
    <w:rsid w:val="000201FE"/>
    <w:rsid w:val="00022711"/>
    <w:rsid w:val="000270C7"/>
    <w:rsid w:val="00027772"/>
    <w:rsid w:val="00027B94"/>
    <w:rsid w:val="00030DBF"/>
    <w:rsid w:val="00033A47"/>
    <w:rsid w:val="000343B5"/>
    <w:rsid w:val="00035360"/>
    <w:rsid w:val="00037932"/>
    <w:rsid w:val="000521E0"/>
    <w:rsid w:val="00056019"/>
    <w:rsid w:val="00063264"/>
    <w:rsid w:val="00065C64"/>
    <w:rsid w:val="00066634"/>
    <w:rsid w:val="00066DF2"/>
    <w:rsid w:val="00067F0D"/>
    <w:rsid w:val="00072489"/>
    <w:rsid w:val="0007438C"/>
    <w:rsid w:val="00077B4D"/>
    <w:rsid w:val="00090F6F"/>
    <w:rsid w:val="00092B85"/>
    <w:rsid w:val="00093897"/>
    <w:rsid w:val="00095052"/>
    <w:rsid w:val="000A1A26"/>
    <w:rsid w:val="000A3731"/>
    <w:rsid w:val="000A4BFD"/>
    <w:rsid w:val="000A71EC"/>
    <w:rsid w:val="000A7DD1"/>
    <w:rsid w:val="000B4C3E"/>
    <w:rsid w:val="000B7E95"/>
    <w:rsid w:val="000C01EE"/>
    <w:rsid w:val="000C07DE"/>
    <w:rsid w:val="000C24BF"/>
    <w:rsid w:val="000C40C6"/>
    <w:rsid w:val="000C7BFE"/>
    <w:rsid w:val="000D0607"/>
    <w:rsid w:val="000D1E1C"/>
    <w:rsid w:val="000D61DA"/>
    <w:rsid w:val="000E0618"/>
    <w:rsid w:val="000E1781"/>
    <w:rsid w:val="000E2490"/>
    <w:rsid w:val="000F1FA8"/>
    <w:rsid w:val="00100EC4"/>
    <w:rsid w:val="0010574B"/>
    <w:rsid w:val="00106C86"/>
    <w:rsid w:val="00107E86"/>
    <w:rsid w:val="00110CB5"/>
    <w:rsid w:val="00112E1F"/>
    <w:rsid w:val="00114A44"/>
    <w:rsid w:val="00115727"/>
    <w:rsid w:val="00116EB0"/>
    <w:rsid w:val="00121DBF"/>
    <w:rsid w:val="00122208"/>
    <w:rsid w:val="00122526"/>
    <w:rsid w:val="00122C85"/>
    <w:rsid w:val="00126D57"/>
    <w:rsid w:val="00130790"/>
    <w:rsid w:val="00133479"/>
    <w:rsid w:val="00133647"/>
    <w:rsid w:val="00134A99"/>
    <w:rsid w:val="0013573A"/>
    <w:rsid w:val="00137054"/>
    <w:rsid w:val="00140E8C"/>
    <w:rsid w:val="00146712"/>
    <w:rsid w:val="00147060"/>
    <w:rsid w:val="0015442E"/>
    <w:rsid w:val="0015626C"/>
    <w:rsid w:val="00157718"/>
    <w:rsid w:val="0015771B"/>
    <w:rsid w:val="001600B0"/>
    <w:rsid w:val="00164057"/>
    <w:rsid w:val="0016516A"/>
    <w:rsid w:val="001660F6"/>
    <w:rsid w:val="00167396"/>
    <w:rsid w:val="00167C03"/>
    <w:rsid w:val="00167FDA"/>
    <w:rsid w:val="00170D9D"/>
    <w:rsid w:val="00171D75"/>
    <w:rsid w:val="0018216D"/>
    <w:rsid w:val="00182207"/>
    <w:rsid w:val="0018284D"/>
    <w:rsid w:val="00185EDB"/>
    <w:rsid w:val="0018797F"/>
    <w:rsid w:val="001938BA"/>
    <w:rsid w:val="00195E49"/>
    <w:rsid w:val="00196FCF"/>
    <w:rsid w:val="001A14B5"/>
    <w:rsid w:val="001A28AE"/>
    <w:rsid w:val="001A5CF4"/>
    <w:rsid w:val="001B71AC"/>
    <w:rsid w:val="001C2D68"/>
    <w:rsid w:val="001C4140"/>
    <w:rsid w:val="001C458E"/>
    <w:rsid w:val="001C66D5"/>
    <w:rsid w:val="001D1B2E"/>
    <w:rsid w:val="001D28F3"/>
    <w:rsid w:val="001D2B0C"/>
    <w:rsid w:val="001D309A"/>
    <w:rsid w:val="001E0A0E"/>
    <w:rsid w:val="001E0E68"/>
    <w:rsid w:val="001E4509"/>
    <w:rsid w:val="001E474A"/>
    <w:rsid w:val="001F2C4C"/>
    <w:rsid w:val="001F34D1"/>
    <w:rsid w:val="001F358E"/>
    <w:rsid w:val="001F7821"/>
    <w:rsid w:val="00200895"/>
    <w:rsid w:val="0020174E"/>
    <w:rsid w:val="002027FA"/>
    <w:rsid w:val="00203230"/>
    <w:rsid w:val="00206BDA"/>
    <w:rsid w:val="00207075"/>
    <w:rsid w:val="00210A59"/>
    <w:rsid w:val="00217983"/>
    <w:rsid w:val="00222459"/>
    <w:rsid w:val="00222547"/>
    <w:rsid w:val="0022304D"/>
    <w:rsid w:val="00224223"/>
    <w:rsid w:val="00225D8E"/>
    <w:rsid w:val="00226D91"/>
    <w:rsid w:val="002309F2"/>
    <w:rsid w:val="00230A74"/>
    <w:rsid w:val="00230AB3"/>
    <w:rsid w:val="00230EC0"/>
    <w:rsid w:val="002310ED"/>
    <w:rsid w:val="002328B0"/>
    <w:rsid w:val="00232A83"/>
    <w:rsid w:val="00232FE4"/>
    <w:rsid w:val="0024175A"/>
    <w:rsid w:val="00243426"/>
    <w:rsid w:val="00245561"/>
    <w:rsid w:val="00247263"/>
    <w:rsid w:val="00251EE6"/>
    <w:rsid w:val="0025258A"/>
    <w:rsid w:val="00255DCB"/>
    <w:rsid w:val="002579A3"/>
    <w:rsid w:val="002631F3"/>
    <w:rsid w:val="00264A04"/>
    <w:rsid w:val="00265BA9"/>
    <w:rsid w:val="002666B8"/>
    <w:rsid w:val="00270D0B"/>
    <w:rsid w:val="00273894"/>
    <w:rsid w:val="00275CE2"/>
    <w:rsid w:val="002809B2"/>
    <w:rsid w:val="00282D87"/>
    <w:rsid w:val="002845D7"/>
    <w:rsid w:val="00284641"/>
    <w:rsid w:val="002848A7"/>
    <w:rsid w:val="00290ED6"/>
    <w:rsid w:val="00291864"/>
    <w:rsid w:val="002938D7"/>
    <w:rsid w:val="00293A11"/>
    <w:rsid w:val="00294E09"/>
    <w:rsid w:val="0029533D"/>
    <w:rsid w:val="0029626F"/>
    <w:rsid w:val="00296299"/>
    <w:rsid w:val="002A1259"/>
    <w:rsid w:val="002A14A5"/>
    <w:rsid w:val="002A1936"/>
    <w:rsid w:val="002A2F16"/>
    <w:rsid w:val="002A2F3D"/>
    <w:rsid w:val="002A5C05"/>
    <w:rsid w:val="002B0807"/>
    <w:rsid w:val="002B169C"/>
    <w:rsid w:val="002B3C5B"/>
    <w:rsid w:val="002B3F73"/>
    <w:rsid w:val="002B4D4B"/>
    <w:rsid w:val="002B5759"/>
    <w:rsid w:val="002B59B3"/>
    <w:rsid w:val="002C2864"/>
    <w:rsid w:val="002C4DD7"/>
    <w:rsid w:val="002C4E89"/>
    <w:rsid w:val="002C607F"/>
    <w:rsid w:val="002D14E1"/>
    <w:rsid w:val="002D4E72"/>
    <w:rsid w:val="002E07C6"/>
    <w:rsid w:val="002E0DAF"/>
    <w:rsid w:val="002E6F06"/>
    <w:rsid w:val="002E7FF1"/>
    <w:rsid w:val="002F04E9"/>
    <w:rsid w:val="002F134F"/>
    <w:rsid w:val="002F2D07"/>
    <w:rsid w:val="002F4F44"/>
    <w:rsid w:val="002F75F2"/>
    <w:rsid w:val="00303B16"/>
    <w:rsid w:val="00303E49"/>
    <w:rsid w:val="00304390"/>
    <w:rsid w:val="00304BE6"/>
    <w:rsid w:val="00310FB7"/>
    <w:rsid w:val="003118D6"/>
    <w:rsid w:val="003120D7"/>
    <w:rsid w:val="003125AE"/>
    <w:rsid w:val="00315917"/>
    <w:rsid w:val="0031591F"/>
    <w:rsid w:val="0031739D"/>
    <w:rsid w:val="00320B21"/>
    <w:rsid w:val="00321D24"/>
    <w:rsid w:val="00322079"/>
    <w:rsid w:val="00322AB6"/>
    <w:rsid w:val="00326915"/>
    <w:rsid w:val="003279C1"/>
    <w:rsid w:val="003313EB"/>
    <w:rsid w:val="00333F91"/>
    <w:rsid w:val="0034239A"/>
    <w:rsid w:val="00344C01"/>
    <w:rsid w:val="00344FA6"/>
    <w:rsid w:val="0035010B"/>
    <w:rsid w:val="003555CF"/>
    <w:rsid w:val="00356115"/>
    <w:rsid w:val="0035681D"/>
    <w:rsid w:val="00362229"/>
    <w:rsid w:val="0036274B"/>
    <w:rsid w:val="003636DD"/>
    <w:rsid w:val="0036375F"/>
    <w:rsid w:val="00370B59"/>
    <w:rsid w:val="00373501"/>
    <w:rsid w:val="00375011"/>
    <w:rsid w:val="0038321B"/>
    <w:rsid w:val="00385632"/>
    <w:rsid w:val="00387CFF"/>
    <w:rsid w:val="0039100D"/>
    <w:rsid w:val="00392545"/>
    <w:rsid w:val="003948E9"/>
    <w:rsid w:val="00395999"/>
    <w:rsid w:val="003A0A56"/>
    <w:rsid w:val="003A0AF2"/>
    <w:rsid w:val="003B063A"/>
    <w:rsid w:val="003B0C22"/>
    <w:rsid w:val="003B16A4"/>
    <w:rsid w:val="003B36E9"/>
    <w:rsid w:val="003B571F"/>
    <w:rsid w:val="003B5A81"/>
    <w:rsid w:val="003B6B69"/>
    <w:rsid w:val="003C1334"/>
    <w:rsid w:val="003D1767"/>
    <w:rsid w:val="003D3558"/>
    <w:rsid w:val="003D4A02"/>
    <w:rsid w:val="003D529C"/>
    <w:rsid w:val="003E2B56"/>
    <w:rsid w:val="003E3F7B"/>
    <w:rsid w:val="003E63B8"/>
    <w:rsid w:val="003F1E11"/>
    <w:rsid w:val="003F239B"/>
    <w:rsid w:val="0040048D"/>
    <w:rsid w:val="004019D8"/>
    <w:rsid w:val="00401FE8"/>
    <w:rsid w:val="004043D0"/>
    <w:rsid w:val="004063C0"/>
    <w:rsid w:val="00406A79"/>
    <w:rsid w:val="00412681"/>
    <w:rsid w:val="00412EDF"/>
    <w:rsid w:val="00413506"/>
    <w:rsid w:val="00416ED0"/>
    <w:rsid w:val="004202E2"/>
    <w:rsid w:val="00422541"/>
    <w:rsid w:val="00427F45"/>
    <w:rsid w:val="0043458C"/>
    <w:rsid w:val="004355DB"/>
    <w:rsid w:val="004355F6"/>
    <w:rsid w:val="0044016F"/>
    <w:rsid w:val="00444A4A"/>
    <w:rsid w:val="004450B8"/>
    <w:rsid w:val="004467A9"/>
    <w:rsid w:val="00446D96"/>
    <w:rsid w:val="004475C7"/>
    <w:rsid w:val="00450625"/>
    <w:rsid w:val="00451173"/>
    <w:rsid w:val="004526AF"/>
    <w:rsid w:val="0045685E"/>
    <w:rsid w:val="0046124F"/>
    <w:rsid w:val="00462C5F"/>
    <w:rsid w:val="0046509F"/>
    <w:rsid w:val="00470C5E"/>
    <w:rsid w:val="004712F7"/>
    <w:rsid w:val="00476D27"/>
    <w:rsid w:val="00481709"/>
    <w:rsid w:val="00481E9B"/>
    <w:rsid w:val="00487033"/>
    <w:rsid w:val="0049017C"/>
    <w:rsid w:val="00490958"/>
    <w:rsid w:val="0049554B"/>
    <w:rsid w:val="00495C6B"/>
    <w:rsid w:val="00497457"/>
    <w:rsid w:val="00497A94"/>
    <w:rsid w:val="004A1AA6"/>
    <w:rsid w:val="004A2729"/>
    <w:rsid w:val="004A56AC"/>
    <w:rsid w:val="004A59D4"/>
    <w:rsid w:val="004A6723"/>
    <w:rsid w:val="004A6CB5"/>
    <w:rsid w:val="004A739A"/>
    <w:rsid w:val="004A7FD2"/>
    <w:rsid w:val="004B16DF"/>
    <w:rsid w:val="004B24FE"/>
    <w:rsid w:val="004B72DA"/>
    <w:rsid w:val="004C2A53"/>
    <w:rsid w:val="004C2EFB"/>
    <w:rsid w:val="004C65C9"/>
    <w:rsid w:val="004C6DBA"/>
    <w:rsid w:val="004D155A"/>
    <w:rsid w:val="004D6737"/>
    <w:rsid w:val="004D6F32"/>
    <w:rsid w:val="004E26D4"/>
    <w:rsid w:val="004E3EFF"/>
    <w:rsid w:val="004E5225"/>
    <w:rsid w:val="004E58FA"/>
    <w:rsid w:val="004E62B6"/>
    <w:rsid w:val="004F05AA"/>
    <w:rsid w:val="004F2E8F"/>
    <w:rsid w:val="004F3A68"/>
    <w:rsid w:val="004F566F"/>
    <w:rsid w:val="0050042B"/>
    <w:rsid w:val="00502932"/>
    <w:rsid w:val="0050308E"/>
    <w:rsid w:val="005039FA"/>
    <w:rsid w:val="00503FC1"/>
    <w:rsid w:val="005042D2"/>
    <w:rsid w:val="005058A6"/>
    <w:rsid w:val="005107E9"/>
    <w:rsid w:val="00513EEB"/>
    <w:rsid w:val="00514729"/>
    <w:rsid w:val="0051501C"/>
    <w:rsid w:val="00515F56"/>
    <w:rsid w:val="005162C0"/>
    <w:rsid w:val="0051732D"/>
    <w:rsid w:val="005211B9"/>
    <w:rsid w:val="005225BD"/>
    <w:rsid w:val="00523C3E"/>
    <w:rsid w:val="00523C42"/>
    <w:rsid w:val="0052516B"/>
    <w:rsid w:val="0052578F"/>
    <w:rsid w:val="00525894"/>
    <w:rsid w:val="00525E01"/>
    <w:rsid w:val="00526B2E"/>
    <w:rsid w:val="00532468"/>
    <w:rsid w:val="00532D2F"/>
    <w:rsid w:val="00533335"/>
    <w:rsid w:val="00534930"/>
    <w:rsid w:val="00534DAE"/>
    <w:rsid w:val="0053685E"/>
    <w:rsid w:val="00540C81"/>
    <w:rsid w:val="00545F0F"/>
    <w:rsid w:val="0055572E"/>
    <w:rsid w:val="005659DE"/>
    <w:rsid w:val="005662FA"/>
    <w:rsid w:val="00566D51"/>
    <w:rsid w:val="005671FD"/>
    <w:rsid w:val="00577830"/>
    <w:rsid w:val="00580688"/>
    <w:rsid w:val="00581770"/>
    <w:rsid w:val="00582DCE"/>
    <w:rsid w:val="005833A2"/>
    <w:rsid w:val="00586E2E"/>
    <w:rsid w:val="00587287"/>
    <w:rsid w:val="00592BDA"/>
    <w:rsid w:val="00596146"/>
    <w:rsid w:val="0059770E"/>
    <w:rsid w:val="00597832"/>
    <w:rsid w:val="005A3164"/>
    <w:rsid w:val="005A344C"/>
    <w:rsid w:val="005A3B6F"/>
    <w:rsid w:val="005A4981"/>
    <w:rsid w:val="005B059A"/>
    <w:rsid w:val="005B1C50"/>
    <w:rsid w:val="005B5C46"/>
    <w:rsid w:val="005B764E"/>
    <w:rsid w:val="005B7F85"/>
    <w:rsid w:val="005C0BB4"/>
    <w:rsid w:val="005C0E6F"/>
    <w:rsid w:val="005C5A79"/>
    <w:rsid w:val="005C7A4B"/>
    <w:rsid w:val="005D1090"/>
    <w:rsid w:val="005D10DF"/>
    <w:rsid w:val="005D2610"/>
    <w:rsid w:val="005D2E41"/>
    <w:rsid w:val="005D3677"/>
    <w:rsid w:val="005D58AC"/>
    <w:rsid w:val="005D5E40"/>
    <w:rsid w:val="005D753F"/>
    <w:rsid w:val="005D77E7"/>
    <w:rsid w:val="005E188C"/>
    <w:rsid w:val="005E7612"/>
    <w:rsid w:val="005E78D0"/>
    <w:rsid w:val="005F060B"/>
    <w:rsid w:val="005F17E6"/>
    <w:rsid w:val="005F18E2"/>
    <w:rsid w:val="005F4FA5"/>
    <w:rsid w:val="005F71F9"/>
    <w:rsid w:val="005F7EC2"/>
    <w:rsid w:val="00601D9C"/>
    <w:rsid w:val="006054D3"/>
    <w:rsid w:val="006066E4"/>
    <w:rsid w:val="00607988"/>
    <w:rsid w:val="006117E9"/>
    <w:rsid w:val="006131BB"/>
    <w:rsid w:val="0061742A"/>
    <w:rsid w:val="00621D3C"/>
    <w:rsid w:val="006242AD"/>
    <w:rsid w:val="006253EB"/>
    <w:rsid w:val="006263E9"/>
    <w:rsid w:val="00627A5D"/>
    <w:rsid w:val="00632834"/>
    <w:rsid w:val="006351C1"/>
    <w:rsid w:val="006372E5"/>
    <w:rsid w:val="00637E82"/>
    <w:rsid w:val="00640DC1"/>
    <w:rsid w:val="00641DD6"/>
    <w:rsid w:val="00644924"/>
    <w:rsid w:val="00644F4E"/>
    <w:rsid w:val="0064693B"/>
    <w:rsid w:val="00650F42"/>
    <w:rsid w:val="006530C1"/>
    <w:rsid w:val="00653F98"/>
    <w:rsid w:val="00654694"/>
    <w:rsid w:val="00656A10"/>
    <w:rsid w:val="0065727B"/>
    <w:rsid w:val="0066175C"/>
    <w:rsid w:val="00662950"/>
    <w:rsid w:val="006659D5"/>
    <w:rsid w:val="00665DC4"/>
    <w:rsid w:val="00670C0F"/>
    <w:rsid w:val="00671888"/>
    <w:rsid w:val="006765A6"/>
    <w:rsid w:val="00677495"/>
    <w:rsid w:val="00681B8F"/>
    <w:rsid w:val="00682876"/>
    <w:rsid w:val="0068432C"/>
    <w:rsid w:val="00685404"/>
    <w:rsid w:val="006855B8"/>
    <w:rsid w:val="00690B80"/>
    <w:rsid w:val="006A184E"/>
    <w:rsid w:val="006A6BB2"/>
    <w:rsid w:val="006A6E1A"/>
    <w:rsid w:val="006A6E31"/>
    <w:rsid w:val="006B0466"/>
    <w:rsid w:val="006B1895"/>
    <w:rsid w:val="006B2FB1"/>
    <w:rsid w:val="006B5505"/>
    <w:rsid w:val="006B574B"/>
    <w:rsid w:val="006C0436"/>
    <w:rsid w:val="006C24C5"/>
    <w:rsid w:val="006C27B3"/>
    <w:rsid w:val="006C41A8"/>
    <w:rsid w:val="006C51CA"/>
    <w:rsid w:val="006C52A3"/>
    <w:rsid w:val="006C5A2E"/>
    <w:rsid w:val="006C7B5F"/>
    <w:rsid w:val="006D046D"/>
    <w:rsid w:val="006D71C5"/>
    <w:rsid w:val="006E3179"/>
    <w:rsid w:val="006E53C4"/>
    <w:rsid w:val="006E68EF"/>
    <w:rsid w:val="006E6A73"/>
    <w:rsid w:val="006F0707"/>
    <w:rsid w:val="006F076A"/>
    <w:rsid w:val="006F3F66"/>
    <w:rsid w:val="006F4E49"/>
    <w:rsid w:val="006F6D3E"/>
    <w:rsid w:val="006F7065"/>
    <w:rsid w:val="006F7379"/>
    <w:rsid w:val="00700585"/>
    <w:rsid w:val="00700C21"/>
    <w:rsid w:val="00700FA2"/>
    <w:rsid w:val="00702828"/>
    <w:rsid w:val="00704A76"/>
    <w:rsid w:val="0071360C"/>
    <w:rsid w:val="00717E3A"/>
    <w:rsid w:val="00721FC5"/>
    <w:rsid w:val="00722829"/>
    <w:rsid w:val="00722E96"/>
    <w:rsid w:val="007231B1"/>
    <w:rsid w:val="00723698"/>
    <w:rsid w:val="007247FA"/>
    <w:rsid w:val="00724F36"/>
    <w:rsid w:val="00725597"/>
    <w:rsid w:val="00727861"/>
    <w:rsid w:val="007318F5"/>
    <w:rsid w:val="0073226B"/>
    <w:rsid w:val="007332C3"/>
    <w:rsid w:val="00733F17"/>
    <w:rsid w:val="00743BFD"/>
    <w:rsid w:val="00745FF0"/>
    <w:rsid w:val="00752594"/>
    <w:rsid w:val="007531E2"/>
    <w:rsid w:val="00753674"/>
    <w:rsid w:val="00753FA3"/>
    <w:rsid w:val="00756E1E"/>
    <w:rsid w:val="00757E5D"/>
    <w:rsid w:val="00762576"/>
    <w:rsid w:val="00762BEB"/>
    <w:rsid w:val="00763A75"/>
    <w:rsid w:val="00763DA6"/>
    <w:rsid w:val="00771D42"/>
    <w:rsid w:val="00771FB5"/>
    <w:rsid w:val="00772AF8"/>
    <w:rsid w:val="00773771"/>
    <w:rsid w:val="00774012"/>
    <w:rsid w:val="0077475A"/>
    <w:rsid w:val="00774D1F"/>
    <w:rsid w:val="00774E34"/>
    <w:rsid w:val="00780DB0"/>
    <w:rsid w:val="007811E1"/>
    <w:rsid w:val="00787CEE"/>
    <w:rsid w:val="007920A2"/>
    <w:rsid w:val="007A0E54"/>
    <w:rsid w:val="007A27EB"/>
    <w:rsid w:val="007A2D3F"/>
    <w:rsid w:val="007A414A"/>
    <w:rsid w:val="007A4865"/>
    <w:rsid w:val="007B002E"/>
    <w:rsid w:val="007B05E9"/>
    <w:rsid w:val="007B17F1"/>
    <w:rsid w:val="007B24D2"/>
    <w:rsid w:val="007B319F"/>
    <w:rsid w:val="007B3B98"/>
    <w:rsid w:val="007B5E8F"/>
    <w:rsid w:val="007B61A7"/>
    <w:rsid w:val="007B667D"/>
    <w:rsid w:val="007B6C75"/>
    <w:rsid w:val="007C10A1"/>
    <w:rsid w:val="007C1F3B"/>
    <w:rsid w:val="007C238C"/>
    <w:rsid w:val="007C4290"/>
    <w:rsid w:val="007C57E3"/>
    <w:rsid w:val="007C6366"/>
    <w:rsid w:val="007D4208"/>
    <w:rsid w:val="007D54E4"/>
    <w:rsid w:val="007E018A"/>
    <w:rsid w:val="007E15D7"/>
    <w:rsid w:val="007E1674"/>
    <w:rsid w:val="007E1D98"/>
    <w:rsid w:val="007E3CC5"/>
    <w:rsid w:val="007E48E3"/>
    <w:rsid w:val="007E4C8F"/>
    <w:rsid w:val="007E551E"/>
    <w:rsid w:val="007F0D44"/>
    <w:rsid w:val="007F2A70"/>
    <w:rsid w:val="007F3FF4"/>
    <w:rsid w:val="007F4DDE"/>
    <w:rsid w:val="007F6F7B"/>
    <w:rsid w:val="007F7755"/>
    <w:rsid w:val="008013D1"/>
    <w:rsid w:val="00801DAD"/>
    <w:rsid w:val="008023FD"/>
    <w:rsid w:val="00802F42"/>
    <w:rsid w:val="008033AC"/>
    <w:rsid w:val="00806B25"/>
    <w:rsid w:val="00811B42"/>
    <w:rsid w:val="00812158"/>
    <w:rsid w:val="00813DBE"/>
    <w:rsid w:val="00814A39"/>
    <w:rsid w:val="008170F3"/>
    <w:rsid w:val="00824D11"/>
    <w:rsid w:val="00824DF3"/>
    <w:rsid w:val="008265EF"/>
    <w:rsid w:val="008276F6"/>
    <w:rsid w:val="0083219C"/>
    <w:rsid w:val="00832B30"/>
    <w:rsid w:val="00835656"/>
    <w:rsid w:val="00836ED9"/>
    <w:rsid w:val="008407E0"/>
    <w:rsid w:val="0084308C"/>
    <w:rsid w:val="0084320E"/>
    <w:rsid w:val="00844B11"/>
    <w:rsid w:val="00845789"/>
    <w:rsid w:val="00847717"/>
    <w:rsid w:val="008573ED"/>
    <w:rsid w:val="0085796B"/>
    <w:rsid w:val="00860AA8"/>
    <w:rsid w:val="0086331D"/>
    <w:rsid w:val="00863CDC"/>
    <w:rsid w:val="00867230"/>
    <w:rsid w:val="00867507"/>
    <w:rsid w:val="00867C9D"/>
    <w:rsid w:val="008700D6"/>
    <w:rsid w:val="00870332"/>
    <w:rsid w:val="00875455"/>
    <w:rsid w:val="00876FD0"/>
    <w:rsid w:val="0088163A"/>
    <w:rsid w:val="0088419D"/>
    <w:rsid w:val="0088616E"/>
    <w:rsid w:val="00886231"/>
    <w:rsid w:val="008919EF"/>
    <w:rsid w:val="008936A1"/>
    <w:rsid w:val="008946D3"/>
    <w:rsid w:val="008A0463"/>
    <w:rsid w:val="008A31D1"/>
    <w:rsid w:val="008A381F"/>
    <w:rsid w:val="008A5F46"/>
    <w:rsid w:val="008B04EB"/>
    <w:rsid w:val="008B37A8"/>
    <w:rsid w:val="008B7499"/>
    <w:rsid w:val="008C10BF"/>
    <w:rsid w:val="008C2EF4"/>
    <w:rsid w:val="008C3648"/>
    <w:rsid w:val="008C42FF"/>
    <w:rsid w:val="008C4908"/>
    <w:rsid w:val="008C54D0"/>
    <w:rsid w:val="008D0C56"/>
    <w:rsid w:val="008D16CB"/>
    <w:rsid w:val="008D2399"/>
    <w:rsid w:val="008D792F"/>
    <w:rsid w:val="008E0532"/>
    <w:rsid w:val="008E6F1D"/>
    <w:rsid w:val="008F117B"/>
    <w:rsid w:val="008F625D"/>
    <w:rsid w:val="008F6422"/>
    <w:rsid w:val="009008D5"/>
    <w:rsid w:val="00902A82"/>
    <w:rsid w:val="00905846"/>
    <w:rsid w:val="00910760"/>
    <w:rsid w:val="009112C0"/>
    <w:rsid w:val="00913988"/>
    <w:rsid w:val="009144C3"/>
    <w:rsid w:val="0091598E"/>
    <w:rsid w:val="00915F18"/>
    <w:rsid w:val="00917D43"/>
    <w:rsid w:val="009230A9"/>
    <w:rsid w:val="009260A6"/>
    <w:rsid w:val="00926546"/>
    <w:rsid w:val="00927854"/>
    <w:rsid w:val="009409A4"/>
    <w:rsid w:val="00941076"/>
    <w:rsid w:val="009410B9"/>
    <w:rsid w:val="00941D4B"/>
    <w:rsid w:val="00941F88"/>
    <w:rsid w:val="0095072A"/>
    <w:rsid w:val="00953584"/>
    <w:rsid w:val="00954002"/>
    <w:rsid w:val="00954946"/>
    <w:rsid w:val="0095659C"/>
    <w:rsid w:val="00960609"/>
    <w:rsid w:val="00963F66"/>
    <w:rsid w:val="009675BC"/>
    <w:rsid w:val="00976743"/>
    <w:rsid w:val="009776B3"/>
    <w:rsid w:val="00980D58"/>
    <w:rsid w:val="00984E51"/>
    <w:rsid w:val="00990164"/>
    <w:rsid w:val="009908B6"/>
    <w:rsid w:val="00995546"/>
    <w:rsid w:val="00995BB9"/>
    <w:rsid w:val="009A23E0"/>
    <w:rsid w:val="009A3580"/>
    <w:rsid w:val="009A4527"/>
    <w:rsid w:val="009B0A18"/>
    <w:rsid w:val="009B2017"/>
    <w:rsid w:val="009B2D9B"/>
    <w:rsid w:val="009B36AB"/>
    <w:rsid w:val="009B45EC"/>
    <w:rsid w:val="009B645B"/>
    <w:rsid w:val="009C2801"/>
    <w:rsid w:val="009D0FED"/>
    <w:rsid w:val="009D23B2"/>
    <w:rsid w:val="009D2D81"/>
    <w:rsid w:val="009D4261"/>
    <w:rsid w:val="009D5466"/>
    <w:rsid w:val="009D5BC7"/>
    <w:rsid w:val="009E0304"/>
    <w:rsid w:val="009E0C5E"/>
    <w:rsid w:val="009E109C"/>
    <w:rsid w:val="009E349C"/>
    <w:rsid w:val="009E40D2"/>
    <w:rsid w:val="009E5EC2"/>
    <w:rsid w:val="009F09FA"/>
    <w:rsid w:val="009F2CD5"/>
    <w:rsid w:val="009F3FA7"/>
    <w:rsid w:val="009F47A5"/>
    <w:rsid w:val="009F72BE"/>
    <w:rsid w:val="00A041A1"/>
    <w:rsid w:val="00A055A0"/>
    <w:rsid w:val="00A06E4E"/>
    <w:rsid w:val="00A125A6"/>
    <w:rsid w:val="00A213C6"/>
    <w:rsid w:val="00A23411"/>
    <w:rsid w:val="00A23BD9"/>
    <w:rsid w:val="00A252DB"/>
    <w:rsid w:val="00A253C0"/>
    <w:rsid w:val="00A26E8E"/>
    <w:rsid w:val="00A307EE"/>
    <w:rsid w:val="00A319C0"/>
    <w:rsid w:val="00A31D9E"/>
    <w:rsid w:val="00A327D9"/>
    <w:rsid w:val="00A346E5"/>
    <w:rsid w:val="00A348B2"/>
    <w:rsid w:val="00A34A47"/>
    <w:rsid w:val="00A42960"/>
    <w:rsid w:val="00A42C34"/>
    <w:rsid w:val="00A439D7"/>
    <w:rsid w:val="00A47242"/>
    <w:rsid w:val="00A507B2"/>
    <w:rsid w:val="00A51075"/>
    <w:rsid w:val="00A52BEF"/>
    <w:rsid w:val="00A537E4"/>
    <w:rsid w:val="00A641F1"/>
    <w:rsid w:val="00A80C58"/>
    <w:rsid w:val="00A80E32"/>
    <w:rsid w:val="00A80F32"/>
    <w:rsid w:val="00A81EED"/>
    <w:rsid w:val="00A81F89"/>
    <w:rsid w:val="00A8359A"/>
    <w:rsid w:val="00A86D96"/>
    <w:rsid w:val="00A9331E"/>
    <w:rsid w:val="00A93B45"/>
    <w:rsid w:val="00A9465C"/>
    <w:rsid w:val="00A95812"/>
    <w:rsid w:val="00A962FB"/>
    <w:rsid w:val="00A96C8C"/>
    <w:rsid w:val="00A97EA0"/>
    <w:rsid w:val="00AA5FE2"/>
    <w:rsid w:val="00AA6B55"/>
    <w:rsid w:val="00AA6C66"/>
    <w:rsid w:val="00AA70D4"/>
    <w:rsid w:val="00AB043E"/>
    <w:rsid w:val="00AB155F"/>
    <w:rsid w:val="00AB3E99"/>
    <w:rsid w:val="00AC3B38"/>
    <w:rsid w:val="00AD25B9"/>
    <w:rsid w:val="00AD337A"/>
    <w:rsid w:val="00AD767C"/>
    <w:rsid w:val="00AE3363"/>
    <w:rsid w:val="00AE3579"/>
    <w:rsid w:val="00AE3D46"/>
    <w:rsid w:val="00AE5E97"/>
    <w:rsid w:val="00AE7F9D"/>
    <w:rsid w:val="00AF0FF9"/>
    <w:rsid w:val="00AF2DC5"/>
    <w:rsid w:val="00AF466F"/>
    <w:rsid w:val="00AF6F7A"/>
    <w:rsid w:val="00B022F1"/>
    <w:rsid w:val="00B03491"/>
    <w:rsid w:val="00B056D0"/>
    <w:rsid w:val="00B10786"/>
    <w:rsid w:val="00B10AD9"/>
    <w:rsid w:val="00B17213"/>
    <w:rsid w:val="00B17F08"/>
    <w:rsid w:val="00B2235E"/>
    <w:rsid w:val="00B35E79"/>
    <w:rsid w:val="00B37F9F"/>
    <w:rsid w:val="00B40D5C"/>
    <w:rsid w:val="00B44C63"/>
    <w:rsid w:val="00B54733"/>
    <w:rsid w:val="00B6277B"/>
    <w:rsid w:val="00B64619"/>
    <w:rsid w:val="00B64D0D"/>
    <w:rsid w:val="00B72776"/>
    <w:rsid w:val="00B76665"/>
    <w:rsid w:val="00B76BF4"/>
    <w:rsid w:val="00B84AA4"/>
    <w:rsid w:val="00B84D5D"/>
    <w:rsid w:val="00B85ADA"/>
    <w:rsid w:val="00B922C0"/>
    <w:rsid w:val="00B94814"/>
    <w:rsid w:val="00B94EEE"/>
    <w:rsid w:val="00B9731F"/>
    <w:rsid w:val="00BB0B43"/>
    <w:rsid w:val="00BB0CA7"/>
    <w:rsid w:val="00BB3134"/>
    <w:rsid w:val="00BB4FD8"/>
    <w:rsid w:val="00BC041A"/>
    <w:rsid w:val="00BC10C2"/>
    <w:rsid w:val="00BC251F"/>
    <w:rsid w:val="00BC28FA"/>
    <w:rsid w:val="00BC771C"/>
    <w:rsid w:val="00BD245A"/>
    <w:rsid w:val="00BD3459"/>
    <w:rsid w:val="00BD3BCE"/>
    <w:rsid w:val="00BD4270"/>
    <w:rsid w:val="00BD53C3"/>
    <w:rsid w:val="00BD608E"/>
    <w:rsid w:val="00BD6630"/>
    <w:rsid w:val="00BD73BC"/>
    <w:rsid w:val="00BE3798"/>
    <w:rsid w:val="00BE6BFC"/>
    <w:rsid w:val="00BF30E9"/>
    <w:rsid w:val="00BF580C"/>
    <w:rsid w:val="00BF5A71"/>
    <w:rsid w:val="00BF5DBD"/>
    <w:rsid w:val="00BF71A7"/>
    <w:rsid w:val="00BF72FC"/>
    <w:rsid w:val="00C00887"/>
    <w:rsid w:val="00C02573"/>
    <w:rsid w:val="00C031D4"/>
    <w:rsid w:val="00C06CB7"/>
    <w:rsid w:val="00C06F1A"/>
    <w:rsid w:val="00C11132"/>
    <w:rsid w:val="00C115C7"/>
    <w:rsid w:val="00C13FFD"/>
    <w:rsid w:val="00C1463B"/>
    <w:rsid w:val="00C16B65"/>
    <w:rsid w:val="00C173A9"/>
    <w:rsid w:val="00C17589"/>
    <w:rsid w:val="00C21456"/>
    <w:rsid w:val="00C21DD1"/>
    <w:rsid w:val="00C2344C"/>
    <w:rsid w:val="00C2395C"/>
    <w:rsid w:val="00C27A01"/>
    <w:rsid w:val="00C31727"/>
    <w:rsid w:val="00C345B1"/>
    <w:rsid w:val="00C43B0B"/>
    <w:rsid w:val="00C45C69"/>
    <w:rsid w:val="00C52BB0"/>
    <w:rsid w:val="00C5333F"/>
    <w:rsid w:val="00C55187"/>
    <w:rsid w:val="00C553BC"/>
    <w:rsid w:val="00C55B40"/>
    <w:rsid w:val="00C56565"/>
    <w:rsid w:val="00C5682F"/>
    <w:rsid w:val="00C56C39"/>
    <w:rsid w:val="00C62954"/>
    <w:rsid w:val="00C64585"/>
    <w:rsid w:val="00C67A42"/>
    <w:rsid w:val="00C703D0"/>
    <w:rsid w:val="00C77345"/>
    <w:rsid w:val="00C777EB"/>
    <w:rsid w:val="00C8020B"/>
    <w:rsid w:val="00C804BC"/>
    <w:rsid w:val="00C8369D"/>
    <w:rsid w:val="00C929CE"/>
    <w:rsid w:val="00C93404"/>
    <w:rsid w:val="00C97483"/>
    <w:rsid w:val="00CA0437"/>
    <w:rsid w:val="00CA056B"/>
    <w:rsid w:val="00CA0648"/>
    <w:rsid w:val="00CA2E3F"/>
    <w:rsid w:val="00CA4FAB"/>
    <w:rsid w:val="00CA5DDF"/>
    <w:rsid w:val="00CA7CCD"/>
    <w:rsid w:val="00CB0549"/>
    <w:rsid w:val="00CB2DDA"/>
    <w:rsid w:val="00CB32C3"/>
    <w:rsid w:val="00CB3766"/>
    <w:rsid w:val="00CB70E2"/>
    <w:rsid w:val="00CC085F"/>
    <w:rsid w:val="00CC6D90"/>
    <w:rsid w:val="00CD31AC"/>
    <w:rsid w:val="00CD4385"/>
    <w:rsid w:val="00CD4DA0"/>
    <w:rsid w:val="00CD5F88"/>
    <w:rsid w:val="00CE2090"/>
    <w:rsid w:val="00CE47D1"/>
    <w:rsid w:val="00CE5479"/>
    <w:rsid w:val="00CE7BCC"/>
    <w:rsid w:val="00CF3549"/>
    <w:rsid w:val="00CF3CFB"/>
    <w:rsid w:val="00CF41AD"/>
    <w:rsid w:val="00CF58A9"/>
    <w:rsid w:val="00D025F0"/>
    <w:rsid w:val="00D02635"/>
    <w:rsid w:val="00D02C26"/>
    <w:rsid w:val="00D03AD6"/>
    <w:rsid w:val="00D0633A"/>
    <w:rsid w:val="00D06713"/>
    <w:rsid w:val="00D06A95"/>
    <w:rsid w:val="00D07DC2"/>
    <w:rsid w:val="00D10BF3"/>
    <w:rsid w:val="00D118BA"/>
    <w:rsid w:val="00D13858"/>
    <w:rsid w:val="00D14F15"/>
    <w:rsid w:val="00D1739A"/>
    <w:rsid w:val="00D17604"/>
    <w:rsid w:val="00D17BBA"/>
    <w:rsid w:val="00D17C41"/>
    <w:rsid w:val="00D17EDD"/>
    <w:rsid w:val="00D20975"/>
    <w:rsid w:val="00D21077"/>
    <w:rsid w:val="00D22466"/>
    <w:rsid w:val="00D24912"/>
    <w:rsid w:val="00D27909"/>
    <w:rsid w:val="00D3261C"/>
    <w:rsid w:val="00D330B7"/>
    <w:rsid w:val="00D3544E"/>
    <w:rsid w:val="00D36299"/>
    <w:rsid w:val="00D428CC"/>
    <w:rsid w:val="00D43860"/>
    <w:rsid w:val="00D44CF3"/>
    <w:rsid w:val="00D4691E"/>
    <w:rsid w:val="00D477DD"/>
    <w:rsid w:val="00D5575D"/>
    <w:rsid w:val="00D57A96"/>
    <w:rsid w:val="00D6779B"/>
    <w:rsid w:val="00D729F4"/>
    <w:rsid w:val="00D742DD"/>
    <w:rsid w:val="00D747A9"/>
    <w:rsid w:val="00D87F93"/>
    <w:rsid w:val="00D87FF4"/>
    <w:rsid w:val="00D911D5"/>
    <w:rsid w:val="00D9135B"/>
    <w:rsid w:val="00D9144E"/>
    <w:rsid w:val="00D96F64"/>
    <w:rsid w:val="00D972CC"/>
    <w:rsid w:val="00D975FE"/>
    <w:rsid w:val="00DA031D"/>
    <w:rsid w:val="00DA07C7"/>
    <w:rsid w:val="00DA37FB"/>
    <w:rsid w:val="00DA3EE5"/>
    <w:rsid w:val="00DA42B8"/>
    <w:rsid w:val="00DA4672"/>
    <w:rsid w:val="00DA5075"/>
    <w:rsid w:val="00DB00B4"/>
    <w:rsid w:val="00DB1C76"/>
    <w:rsid w:val="00DB3141"/>
    <w:rsid w:val="00DB3328"/>
    <w:rsid w:val="00DB6125"/>
    <w:rsid w:val="00DC5591"/>
    <w:rsid w:val="00DD0FF9"/>
    <w:rsid w:val="00DD292C"/>
    <w:rsid w:val="00DD2E1E"/>
    <w:rsid w:val="00DD43D5"/>
    <w:rsid w:val="00DE2667"/>
    <w:rsid w:val="00DE3785"/>
    <w:rsid w:val="00DE5DF3"/>
    <w:rsid w:val="00DE7708"/>
    <w:rsid w:val="00DF06AD"/>
    <w:rsid w:val="00DF100D"/>
    <w:rsid w:val="00DF16AD"/>
    <w:rsid w:val="00DF22CA"/>
    <w:rsid w:val="00DF2470"/>
    <w:rsid w:val="00DF2CBB"/>
    <w:rsid w:val="00DF415F"/>
    <w:rsid w:val="00DF5EA5"/>
    <w:rsid w:val="00DF655D"/>
    <w:rsid w:val="00DF66DA"/>
    <w:rsid w:val="00E005C1"/>
    <w:rsid w:val="00E05653"/>
    <w:rsid w:val="00E0744E"/>
    <w:rsid w:val="00E076EA"/>
    <w:rsid w:val="00E1169A"/>
    <w:rsid w:val="00E12377"/>
    <w:rsid w:val="00E142A2"/>
    <w:rsid w:val="00E224AB"/>
    <w:rsid w:val="00E24025"/>
    <w:rsid w:val="00E24DA5"/>
    <w:rsid w:val="00E318F7"/>
    <w:rsid w:val="00E375B7"/>
    <w:rsid w:val="00E40F96"/>
    <w:rsid w:val="00E44727"/>
    <w:rsid w:val="00E50CA4"/>
    <w:rsid w:val="00E53D18"/>
    <w:rsid w:val="00E54ED5"/>
    <w:rsid w:val="00E55E11"/>
    <w:rsid w:val="00E576B1"/>
    <w:rsid w:val="00E577CB"/>
    <w:rsid w:val="00E57A31"/>
    <w:rsid w:val="00E612FB"/>
    <w:rsid w:val="00E62D33"/>
    <w:rsid w:val="00E63032"/>
    <w:rsid w:val="00E6353D"/>
    <w:rsid w:val="00E657D9"/>
    <w:rsid w:val="00E7110E"/>
    <w:rsid w:val="00E75843"/>
    <w:rsid w:val="00E81F7E"/>
    <w:rsid w:val="00E84266"/>
    <w:rsid w:val="00E85C2B"/>
    <w:rsid w:val="00E86E7E"/>
    <w:rsid w:val="00E879E5"/>
    <w:rsid w:val="00E92192"/>
    <w:rsid w:val="00E93622"/>
    <w:rsid w:val="00E967A5"/>
    <w:rsid w:val="00EA0E77"/>
    <w:rsid w:val="00EA15AF"/>
    <w:rsid w:val="00EA1ACC"/>
    <w:rsid w:val="00EA62A6"/>
    <w:rsid w:val="00EB001C"/>
    <w:rsid w:val="00EB43CF"/>
    <w:rsid w:val="00EB6A57"/>
    <w:rsid w:val="00EC0C7E"/>
    <w:rsid w:val="00EC0DA6"/>
    <w:rsid w:val="00EC11AB"/>
    <w:rsid w:val="00EC184B"/>
    <w:rsid w:val="00EC2151"/>
    <w:rsid w:val="00EC7FA7"/>
    <w:rsid w:val="00ED0A71"/>
    <w:rsid w:val="00ED2E8F"/>
    <w:rsid w:val="00ED379E"/>
    <w:rsid w:val="00ED38B8"/>
    <w:rsid w:val="00ED4E83"/>
    <w:rsid w:val="00ED55B3"/>
    <w:rsid w:val="00ED7CEE"/>
    <w:rsid w:val="00EE206B"/>
    <w:rsid w:val="00EE29A3"/>
    <w:rsid w:val="00EE2ED7"/>
    <w:rsid w:val="00EE36ED"/>
    <w:rsid w:val="00EE3FA6"/>
    <w:rsid w:val="00EE65EA"/>
    <w:rsid w:val="00EE69E9"/>
    <w:rsid w:val="00EE70CD"/>
    <w:rsid w:val="00EF1847"/>
    <w:rsid w:val="00EF1DB5"/>
    <w:rsid w:val="00EF236A"/>
    <w:rsid w:val="00EF5F0F"/>
    <w:rsid w:val="00EF7E6E"/>
    <w:rsid w:val="00F029D1"/>
    <w:rsid w:val="00F16341"/>
    <w:rsid w:val="00F216C8"/>
    <w:rsid w:val="00F218A2"/>
    <w:rsid w:val="00F248E0"/>
    <w:rsid w:val="00F25AF7"/>
    <w:rsid w:val="00F25DFD"/>
    <w:rsid w:val="00F27786"/>
    <w:rsid w:val="00F37694"/>
    <w:rsid w:val="00F376C1"/>
    <w:rsid w:val="00F40AAA"/>
    <w:rsid w:val="00F410E8"/>
    <w:rsid w:val="00F4157E"/>
    <w:rsid w:val="00F41D64"/>
    <w:rsid w:val="00F4286D"/>
    <w:rsid w:val="00F42B6B"/>
    <w:rsid w:val="00F45079"/>
    <w:rsid w:val="00F46156"/>
    <w:rsid w:val="00F534C6"/>
    <w:rsid w:val="00F55695"/>
    <w:rsid w:val="00F55BFC"/>
    <w:rsid w:val="00F600CB"/>
    <w:rsid w:val="00F60203"/>
    <w:rsid w:val="00F61EF3"/>
    <w:rsid w:val="00F656E8"/>
    <w:rsid w:val="00F664F0"/>
    <w:rsid w:val="00F665F3"/>
    <w:rsid w:val="00F700CE"/>
    <w:rsid w:val="00F70E0A"/>
    <w:rsid w:val="00F7379E"/>
    <w:rsid w:val="00F75A12"/>
    <w:rsid w:val="00F7695C"/>
    <w:rsid w:val="00F83CB4"/>
    <w:rsid w:val="00F83F46"/>
    <w:rsid w:val="00F91AE5"/>
    <w:rsid w:val="00F930EC"/>
    <w:rsid w:val="00F9449E"/>
    <w:rsid w:val="00F94B82"/>
    <w:rsid w:val="00FA51C7"/>
    <w:rsid w:val="00FA7FCE"/>
    <w:rsid w:val="00FB1285"/>
    <w:rsid w:val="00FB20BB"/>
    <w:rsid w:val="00FB4A65"/>
    <w:rsid w:val="00FC1EA3"/>
    <w:rsid w:val="00FC2A10"/>
    <w:rsid w:val="00FC3670"/>
    <w:rsid w:val="00FC4708"/>
    <w:rsid w:val="00FC7646"/>
    <w:rsid w:val="00FD5CE9"/>
    <w:rsid w:val="00FE53C0"/>
    <w:rsid w:val="00FE5A38"/>
    <w:rsid w:val="00FE65E2"/>
    <w:rsid w:val="00FE6901"/>
    <w:rsid w:val="00FF0EE5"/>
    <w:rsid w:val="00FF28F8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B8A2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link w:val="Textkrper2Zchn"/>
    <w:semiHidden/>
    <w:pPr>
      <w:spacing w:line="360" w:lineRule="auto"/>
      <w:ind w:left="0"/>
      <w:jc w:val="both"/>
    </w:pPr>
    <w:rPr>
      <w:rFonts w:cs="Times New Roman"/>
      <w:b/>
      <w:bCs/>
      <w:spacing w:val="-14"/>
      <w:sz w:val="22"/>
      <w:lang w:val="x-none" w:eastAsia="x-none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styleId="Textkrper-Einzug2">
    <w:name w:val="Body Text Indent 2"/>
    <w:basedOn w:val="Standard"/>
    <w:semiHidden/>
    <w:pPr>
      <w:autoSpaceDE/>
      <w:autoSpaceDN/>
      <w:adjustRightInd/>
      <w:spacing w:before="100" w:beforeAutospacing="1" w:after="100" w:afterAutospacing="1" w:line="360" w:lineRule="auto"/>
      <w:ind w:left="357"/>
    </w:pPr>
    <w:rPr>
      <w:color w:val="000000"/>
      <w:spacing w:val="0"/>
      <w:sz w:val="24"/>
      <w:szCs w:val="24"/>
    </w:rPr>
  </w:style>
  <w:style w:type="paragraph" w:customStyle="1" w:styleId="Textkrper21">
    <w:name w:val="Textkörper 21"/>
    <w:basedOn w:val="Standard"/>
    <w:rsid w:val="00112E1F"/>
    <w:pPr>
      <w:overflowPunct w:val="0"/>
      <w:spacing w:line="360" w:lineRule="auto"/>
      <w:ind w:left="0"/>
      <w:jc w:val="both"/>
    </w:pPr>
    <w:rPr>
      <w:rFonts w:cs="Times New Roman"/>
      <w:b/>
      <w:spacing w:val="-14"/>
      <w:sz w:val="22"/>
    </w:rPr>
  </w:style>
  <w:style w:type="character" w:customStyle="1" w:styleId="Textkrper2Zchn">
    <w:name w:val="Textkörper 2 Zchn"/>
    <w:link w:val="Textkrper2"/>
    <w:semiHidden/>
    <w:rsid w:val="00EE206B"/>
    <w:rPr>
      <w:rFonts w:ascii="Arial" w:hAnsi="Arial" w:cs="Arial"/>
      <w:b/>
      <w:bCs/>
      <w:spacing w:val="-14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5917"/>
    <w:rPr>
      <w:rFonts w:ascii="Tahoma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315917"/>
    <w:rPr>
      <w:rFonts w:ascii="Tahoma" w:hAnsi="Tahoma" w:cs="Tahoma"/>
      <w:spacing w:val="-5"/>
      <w:sz w:val="16"/>
      <w:szCs w:val="16"/>
    </w:rPr>
  </w:style>
  <w:style w:type="character" w:styleId="Fett">
    <w:name w:val="Strong"/>
    <w:uiPriority w:val="22"/>
    <w:qFormat/>
    <w:rsid w:val="002C2864"/>
    <w:rPr>
      <w:b/>
      <w:bCs/>
    </w:rPr>
  </w:style>
  <w:style w:type="character" w:customStyle="1" w:styleId="BesuchterHyperlink1">
    <w:name w:val="BesuchterHyperlink1"/>
    <w:uiPriority w:val="99"/>
    <w:semiHidden/>
    <w:unhideWhenUsed/>
    <w:rsid w:val="00EC0C7E"/>
    <w:rPr>
      <w:color w:val="800080"/>
      <w:u w:val="single"/>
    </w:rPr>
  </w:style>
  <w:style w:type="character" w:customStyle="1" w:styleId="shorttext">
    <w:name w:val="short_text"/>
    <w:basedOn w:val="Absatz-Standardschriftart"/>
    <w:rsid w:val="004F05AA"/>
  </w:style>
  <w:style w:type="paragraph" w:customStyle="1" w:styleId="h3">
    <w:name w:val="h3"/>
    <w:basedOn w:val="Standard"/>
    <w:uiPriority w:val="99"/>
    <w:rsid w:val="003B571F"/>
    <w:pPr>
      <w:keepNext/>
      <w:adjustRightInd/>
      <w:spacing w:before="283" w:after="260" w:line="280" w:lineRule="atLeast"/>
      <w:ind w:left="0"/>
    </w:pPr>
    <w:rPr>
      <w:rFonts w:ascii="Open Sans" w:eastAsia="Calibri" w:hAnsi="Open Sans" w:cs="Times New Roman"/>
      <w:b/>
      <w:bCs/>
      <w:color w:val="000000"/>
      <w:spacing w:val="0"/>
    </w:rPr>
  </w:style>
  <w:style w:type="character" w:styleId="BesuchterHyperlink">
    <w:name w:val="FollowedHyperlink"/>
    <w:uiPriority w:val="99"/>
    <w:semiHidden/>
    <w:unhideWhenUsed/>
    <w:rsid w:val="00320B21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2A5C0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5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290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89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03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2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19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03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68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59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84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27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96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guc.bi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youtube.com/channel/UCgmT5TPGuWjGJTAXc85CmYg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artler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pr-box.d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u.tartler@tartler.co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FC1B6-71DE-4490-A600-1952D1AF3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1419</Words>
  <Characters>8943</Characters>
  <Application>Microsoft Office Word</Application>
  <DocSecurity>0</DocSecurity>
  <Lines>74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10342</CharactersWithSpaces>
  <SharedDoc>false</SharedDoc>
  <HLinks>
    <vt:vector size="30" baseType="variant">
      <vt:variant>
        <vt:i4>3997793</vt:i4>
      </vt:variant>
      <vt:variant>
        <vt:i4>12</vt:i4>
      </vt:variant>
      <vt:variant>
        <vt:i4>0</vt:i4>
      </vt:variant>
      <vt:variant>
        <vt:i4>5</vt:i4>
      </vt:variant>
      <vt:variant>
        <vt:lpwstr>http://www.tartler.com/</vt:lpwstr>
      </vt:variant>
      <vt:variant>
        <vt:lpwstr/>
      </vt:variant>
      <vt:variant>
        <vt:i4>5374044</vt:i4>
      </vt:variant>
      <vt:variant>
        <vt:i4>9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1638501</vt:i4>
      </vt:variant>
      <vt:variant>
        <vt:i4>6</vt:i4>
      </vt:variant>
      <vt:variant>
        <vt:i4>0</vt:i4>
      </vt:variant>
      <vt:variant>
        <vt:i4>5</vt:i4>
      </vt:variant>
      <vt:variant>
        <vt:lpwstr>mailto:u.tartler@tartler.com</vt:lpwstr>
      </vt:variant>
      <vt:variant>
        <vt:lpwstr/>
      </vt:variant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6160396</vt:i4>
      </vt:variant>
      <vt:variant>
        <vt:i4>0</vt:i4>
      </vt:variant>
      <vt:variant>
        <vt:i4>0</vt:i4>
      </vt:variant>
      <vt:variant>
        <vt:i4>5</vt:i4>
      </vt:variant>
      <vt:variant>
        <vt:lpwstr>https://youtu.be/SoAJ3A0wwkY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4</cp:revision>
  <cp:lastPrinted>2022-04-16T13:44:00Z</cp:lastPrinted>
  <dcterms:created xsi:type="dcterms:W3CDTF">2022-04-16T13:40:00Z</dcterms:created>
  <dcterms:modified xsi:type="dcterms:W3CDTF">2022-04-16T13:44:00Z</dcterms:modified>
</cp:coreProperties>
</file>